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Pr="003817E2" w:rsidRDefault="00B90CDD">
      <w:pPr>
        <w:rPr>
          <w:b/>
          <w:sz w:val="22"/>
          <w:szCs w:val="22"/>
          <w:lang w:val="fr-FR"/>
        </w:rPr>
      </w:pPr>
      <w:r w:rsidRPr="003817E2">
        <w:rPr>
          <w:b/>
          <w:sz w:val="22"/>
          <w:szCs w:val="22"/>
          <w:lang w:val="fr-FR"/>
        </w:rPr>
        <w:t>Comptes Société Générale</w:t>
      </w:r>
    </w:p>
    <w:p w:rsidR="00B90CDD" w:rsidRDefault="00B90CDD">
      <w:pPr>
        <w:rPr>
          <w:lang w:val="fr-FR"/>
        </w:rPr>
      </w:pPr>
    </w:p>
    <w:p w:rsidR="00B90CDD" w:rsidRDefault="00B90CDD">
      <w:pPr>
        <w:rPr>
          <w:lang w:val="fr-FR"/>
        </w:rPr>
      </w:pPr>
      <w:r w:rsidRPr="003817E2">
        <w:rPr>
          <w:b/>
          <w:lang w:val="fr-FR"/>
        </w:rPr>
        <w:t>Prélèvements  chaque mois</w:t>
      </w:r>
      <w:r>
        <w:rPr>
          <w:lang w:val="fr-FR"/>
        </w:rPr>
        <w:t> :</w:t>
      </w:r>
    </w:p>
    <w:p w:rsidR="00B90CDD" w:rsidRDefault="00B90CDD">
      <w:pPr>
        <w:rPr>
          <w:lang w:val="fr-FR"/>
        </w:rPr>
      </w:pPr>
      <w:r>
        <w:rPr>
          <w:lang w:val="fr-FR"/>
        </w:rPr>
        <w:t>Cotisation Jazz et option tranquillité : 9.10 €</w:t>
      </w:r>
    </w:p>
    <w:p w:rsidR="00B90CDD" w:rsidRDefault="00B90CDD">
      <w:pPr>
        <w:rPr>
          <w:lang w:val="fr-FR"/>
        </w:rPr>
      </w:pPr>
      <w:r>
        <w:rPr>
          <w:lang w:val="fr-FR"/>
        </w:rPr>
        <w:t>Virement du compte sur livret BFM : 150 €</w:t>
      </w:r>
    </w:p>
    <w:p w:rsidR="00B90CDD" w:rsidRDefault="00B90CDD">
      <w:pPr>
        <w:rPr>
          <w:lang w:val="fr-FR"/>
        </w:rPr>
      </w:pPr>
      <w:r>
        <w:rPr>
          <w:lang w:val="fr-FR"/>
        </w:rPr>
        <w:t>En début de mois, déduire le montant total des cartes bancaires, du mois précédent.</w:t>
      </w:r>
    </w:p>
    <w:p w:rsidR="00B90CDD" w:rsidRDefault="00B90CDD">
      <w:pPr>
        <w:rPr>
          <w:lang w:val="fr-FR"/>
        </w:rPr>
      </w:pPr>
      <w:r>
        <w:rPr>
          <w:lang w:val="fr-FR"/>
        </w:rPr>
        <w:t>Le paiement des cartes bancaires est porté sur le relevé de compte</w:t>
      </w:r>
    </w:p>
    <w:p w:rsidR="00B90CDD" w:rsidRPr="00B90CDD" w:rsidRDefault="00B90CDD">
      <w:pPr>
        <w:rPr>
          <w:lang w:val="fr-FR"/>
        </w:rPr>
      </w:pPr>
      <w:r>
        <w:rPr>
          <w:lang w:val="fr-FR"/>
        </w:rPr>
        <w:t xml:space="preserve">Noter le montant total des Cartes bancaires sur le cahier des comptes   </w:t>
      </w:r>
    </w:p>
    <w:sectPr w:rsidR="00B90CDD" w:rsidRPr="00B90CDD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90CDD"/>
    <w:rsid w:val="00086FFB"/>
    <w:rsid w:val="00133EC1"/>
    <w:rsid w:val="001F267A"/>
    <w:rsid w:val="003817E2"/>
    <w:rsid w:val="004848CC"/>
    <w:rsid w:val="005425EB"/>
    <w:rsid w:val="00641DF3"/>
    <w:rsid w:val="008A1DF2"/>
    <w:rsid w:val="00A42BB1"/>
    <w:rsid w:val="00B90CDD"/>
    <w:rsid w:val="00D37A8D"/>
    <w:rsid w:val="00F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2018-10-30T22:54:00Z</dcterms:created>
  <dcterms:modified xsi:type="dcterms:W3CDTF">2018-10-30T23:05:00Z</dcterms:modified>
</cp:coreProperties>
</file>