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794" w:rsidRDefault="00142794"/>
    <w:p w:rsidR="00894EA8" w:rsidRDefault="00894EA8" w:rsidP="00844539">
      <w:pPr>
        <w:ind w:right="-426"/>
      </w:pPr>
    </w:p>
    <w:p w:rsidR="00142794" w:rsidRDefault="00142794" w:rsidP="00844539">
      <w:pPr>
        <w:ind w:right="-426"/>
      </w:pPr>
      <w:r>
        <w:t xml:space="preserve">Ex </w:t>
      </w:r>
      <w:r w:rsidR="00844539">
        <w:t>Codevi :</w:t>
      </w:r>
      <w:r>
        <w:t xml:space="preserve"> Développement durable : Plafond  12000 €</w:t>
      </w:r>
    </w:p>
    <w:p w:rsidR="00142794" w:rsidRDefault="00142794">
      <w:r>
        <w:t>Livret A </w:t>
      </w:r>
      <w:r w:rsidR="00844539">
        <w:t>:</w:t>
      </w:r>
      <w:r w:rsidR="008A399B">
        <w:t xml:space="preserve">    </w:t>
      </w:r>
      <w:r w:rsidR="00844539">
        <w:t xml:space="preserve"> Plafond  </w:t>
      </w:r>
      <w:r>
        <w:t>22900 €</w:t>
      </w:r>
    </w:p>
    <w:p w:rsidR="00894EA8" w:rsidRDefault="00894EA8"/>
    <w:p w:rsidR="00142794" w:rsidRDefault="00142794"/>
    <w:sectPr w:rsidR="00142794" w:rsidSect="0079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794"/>
    <w:rsid w:val="00142794"/>
    <w:rsid w:val="001F267A"/>
    <w:rsid w:val="00641DF3"/>
    <w:rsid w:val="007923BA"/>
    <w:rsid w:val="00844539"/>
    <w:rsid w:val="00894EA8"/>
    <w:rsid w:val="008A3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2018-04-25T17:48:00Z</dcterms:created>
  <dcterms:modified xsi:type="dcterms:W3CDTF">2018-04-25T18:06:00Z</dcterms:modified>
</cp:coreProperties>
</file>