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15" w:rsidRPr="00752255" w:rsidRDefault="00AA2115" w:rsidP="00752255">
      <w:pPr>
        <w:jc w:val="center"/>
        <w:rPr>
          <w:b/>
          <w:sz w:val="22"/>
          <w:szCs w:val="22"/>
        </w:rPr>
      </w:pPr>
      <w:r w:rsidRPr="00752255">
        <w:rPr>
          <w:b/>
          <w:sz w:val="22"/>
          <w:szCs w:val="22"/>
        </w:rPr>
        <w:t>Boites de rangement : Stages divers</w:t>
      </w:r>
    </w:p>
    <w:p w:rsidR="00443306" w:rsidRPr="00443306" w:rsidRDefault="00443306" w:rsidP="00752255">
      <w:pPr>
        <w:jc w:val="center"/>
      </w:pPr>
      <w:r>
        <w:t>Convocations de stage</w:t>
      </w:r>
    </w:p>
    <w:p w:rsidR="009B4E66" w:rsidRDefault="009B4E66" w:rsidP="00266E73">
      <w:r w:rsidRPr="00A07BB3">
        <w:t xml:space="preserve">Stage : « Application SICILE » </w:t>
      </w:r>
      <w:r w:rsidRPr="009B4E66">
        <w:t>du 02/0</w:t>
      </w:r>
      <w:r>
        <w:t xml:space="preserve">9 </w:t>
      </w:r>
      <w:r w:rsidRPr="009B4E66">
        <w:t xml:space="preserve"> au 04/09/</w:t>
      </w:r>
      <w:r w:rsidRPr="00674E59">
        <w:rPr>
          <w:b/>
        </w:rPr>
        <w:t xml:space="preserve">1991 </w:t>
      </w:r>
      <w:r w:rsidRPr="00C30483">
        <w:rPr>
          <w:sz w:val="16"/>
          <w:szCs w:val="16"/>
        </w:rPr>
        <w:t>(inclus) à DR de Besançon</w:t>
      </w:r>
    </w:p>
    <w:p w:rsidR="00674E59" w:rsidRDefault="00641054" w:rsidP="00266E73">
      <w:pPr>
        <w:rPr>
          <w:sz w:val="16"/>
          <w:szCs w:val="16"/>
        </w:rPr>
      </w:pPr>
      <w:r w:rsidRPr="00A07BB3">
        <w:t>« J’optimise mes relations avec mes interlocuteurs »</w:t>
      </w:r>
      <w:r w:rsidR="002409CA" w:rsidRPr="00A07BB3">
        <w:t> :</w:t>
      </w:r>
      <w:r w:rsidR="008C6073">
        <w:t xml:space="preserve"> </w:t>
      </w:r>
      <w:r w:rsidR="008C6073" w:rsidRPr="008C6073">
        <w:rPr>
          <w:sz w:val="16"/>
          <w:szCs w:val="16"/>
        </w:rPr>
        <w:t>les</w:t>
      </w:r>
      <w:r w:rsidR="008C6073">
        <w:rPr>
          <w:sz w:val="16"/>
          <w:szCs w:val="16"/>
        </w:rPr>
        <w:t xml:space="preserve"> </w:t>
      </w:r>
      <w:r>
        <w:t xml:space="preserve"> </w:t>
      </w:r>
      <w:r w:rsidRPr="00641054">
        <w:rPr>
          <w:sz w:val="16"/>
          <w:szCs w:val="16"/>
        </w:rPr>
        <w:t xml:space="preserve">14 et 15  mai </w:t>
      </w:r>
      <w:r w:rsidRPr="00641054">
        <w:rPr>
          <w:b/>
          <w:sz w:val="16"/>
          <w:szCs w:val="16"/>
        </w:rPr>
        <w:t>2001</w:t>
      </w:r>
      <w:r>
        <w:t xml:space="preserve"> </w:t>
      </w:r>
      <w:r w:rsidRPr="00641054">
        <w:rPr>
          <w:sz w:val="16"/>
          <w:szCs w:val="16"/>
        </w:rPr>
        <w:t xml:space="preserve">/ DSF Lons </w:t>
      </w:r>
    </w:p>
    <w:p w:rsidR="009C142B" w:rsidRDefault="00641054" w:rsidP="00266E73">
      <w:r w:rsidRPr="00A07BB3">
        <w:t>«  Le téléphone : un bon moyen pour s’entendre »</w:t>
      </w:r>
      <w:r w:rsidR="002409CA">
        <w:t> </w:t>
      </w:r>
      <w:r w:rsidR="002409CA" w:rsidRPr="006967EF">
        <w:rPr>
          <w:sz w:val="16"/>
          <w:szCs w:val="16"/>
        </w:rPr>
        <w:t>:</w:t>
      </w:r>
      <w:r w:rsidR="009C142B">
        <w:rPr>
          <w:sz w:val="16"/>
          <w:szCs w:val="16"/>
        </w:rPr>
        <w:t xml:space="preserve">        </w:t>
      </w:r>
      <w:r w:rsidR="008C6073">
        <w:rPr>
          <w:sz w:val="16"/>
          <w:szCs w:val="16"/>
        </w:rPr>
        <w:t xml:space="preserve"> les </w:t>
      </w:r>
      <w:r w:rsidR="009C142B">
        <w:rPr>
          <w:sz w:val="16"/>
          <w:szCs w:val="16"/>
        </w:rPr>
        <w:t xml:space="preserve">   </w:t>
      </w:r>
      <w:r w:rsidR="002409CA" w:rsidRPr="006967EF">
        <w:rPr>
          <w:sz w:val="16"/>
          <w:szCs w:val="16"/>
        </w:rPr>
        <w:t>7</w:t>
      </w:r>
      <w:r w:rsidRPr="006967EF">
        <w:rPr>
          <w:sz w:val="16"/>
          <w:szCs w:val="16"/>
        </w:rPr>
        <w:t xml:space="preserve"> et 8 juin</w:t>
      </w:r>
      <w:r w:rsidR="009C142B">
        <w:rPr>
          <w:sz w:val="16"/>
          <w:szCs w:val="16"/>
        </w:rPr>
        <w:t xml:space="preserve"> </w:t>
      </w:r>
      <w:r w:rsidRPr="006967EF">
        <w:rPr>
          <w:sz w:val="16"/>
          <w:szCs w:val="16"/>
        </w:rPr>
        <w:t xml:space="preserve"> </w:t>
      </w:r>
      <w:r w:rsidRPr="006967EF">
        <w:rPr>
          <w:b/>
          <w:sz w:val="16"/>
          <w:szCs w:val="16"/>
        </w:rPr>
        <w:t xml:space="preserve">2001 </w:t>
      </w:r>
      <w:r w:rsidRPr="006967EF">
        <w:rPr>
          <w:sz w:val="16"/>
          <w:szCs w:val="16"/>
        </w:rPr>
        <w:t xml:space="preserve">/  DSF Lons </w:t>
      </w:r>
    </w:p>
    <w:p w:rsidR="002409CA" w:rsidRPr="002409CA" w:rsidRDefault="002409CA" w:rsidP="00266E73">
      <w:pPr>
        <w:rPr>
          <w:sz w:val="16"/>
          <w:szCs w:val="16"/>
        </w:rPr>
      </w:pPr>
      <w:r w:rsidRPr="00A07BB3">
        <w:t>Stage : » Les gestes qui sauvent »</w:t>
      </w:r>
      <w:r>
        <w:t> </w:t>
      </w:r>
      <w:r w:rsidR="008C6073" w:rsidRPr="00A07BB3">
        <w:t xml:space="preserve">: </w:t>
      </w:r>
      <w:r w:rsidR="008C6073" w:rsidRPr="008C6073">
        <w:rPr>
          <w:sz w:val="16"/>
          <w:szCs w:val="16"/>
        </w:rPr>
        <w:t xml:space="preserve">le </w:t>
      </w:r>
      <w:r w:rsidRPr="002409CA">
        <w:rPr>
          <w:sz w:val="16"/>
          <w:szCs w:val="16"/>
        </w:rPr>
        <w:t>28/09/</w:t>
      </w:r>
      <w:r w:rsidRPr="002409CA">
        <w:rPr>
          <w:b/>
          <w:sz w:val="16"/>
          <w:szCs w:val="16"/>
        </w:rPr>
        <w:t>2001</w:t>
      </w:r>
      <w:r w:rsidRPr="002409CA">
        <w:rPr>
          <w:sz w:val="16"/>
          <w:szCs w:val="16"/>
        </w:rPr>
        <w:t xml:space="preserve"> / TG </w:t>
      </w:r>
      <w:r>
        <w:rPr>
          <w:sz w:val="16"/>
          <w:szCs w:val="16"/>
        </w:rPr>
        <w:t xml:space="preserve"> </w:t>
      </w:r>
      <w:r w:rsidRPr="002409CA">
        <w:rPr>
          <w:sz w:val="16"/>
          <w:szCs w:val="16"/>
        </w:rPr>
        <w:t xml:space="preserve">Lons </w:t>
      </w:r>
    </w:p>
    <w:p w:rsidR="006967EF" w:rsidRDefault="002409CA" w:rsidP="00266E73">
      <w:pPr>
        <w:rPr>
          <w:sz w:val="16"/>
          <w:szCs w:val="16"/>
        </w:rPr>
      </w:pPr>
      <w:r w:rsidRPr="002409CA">
        <w:t xml:space="preserve">     </w:t>
      </w:r>
      <w:r w:rsidR="00752255">
        <w:t xml:space="preserve">        </w:t>
      </w:r>
      <w:r>
        <w:t xml:space="preserve">  </w:t>
      </w:r>
      <w:r w:rsidRPr="00A07BB3">
        <w:t>Manipulation extincteurs :</w:t>
      </w:r>
      <w:r w:rsidRPr="002409CA">
        <w:rPr>
          <w:sz w:val="16"/>
          <w:szCs w:val="16"/>
        </w:rPr>
        <w:t xml:space="preserve"> </w:t>
      </w:r>
      <w:r w:rsidR="008C6073">
        <w:rPr>
          <w:sz w:val="16"/>
          <w:szCs w:val="16"/>
        </w:rPr>
        <w:t xml:space="preserve">le </w:t>
      </w:r>
      <w:r w:rsidRPr="002409CA">
        <w:rPr>
          <w:sz w:val="16"/>
          <w:szCs w:val="16"/>
        </w:rPr>
        <w:t>19/10/</w:t>
      </w:r>
      <w:r w:rsidR="00525BEC">
        <w:rPr>
          <w:sz w:val="16"/>
          <w:szCs w:val="16"/>
        </w:rPr>
        <w:t xml:space="preserve"> </w:t>
      </w:r>
      <w:r w:rsidRPr="002409CA">
        <w:rPr>
          <w:b/>
          <w:sz w:val="16"/>
          <w:szCs w:val="16"/>
        </w:rPr>
        <w:t xml:space="preserve">2001 </w:t>
      </w:r>
      <w:r w:rsidRPr="002409CA">
        <w:rPr>
          <w:sz w:val="16"/>
          <w:szCs w:val="16"/>
        </w:rPr>
        <w:t xml:space="preserve">/ </w:t>
      </w:r>
      <w:r w:rsidR="00525BEC">
        <w:rPr>
          <w:sz w:val="16"/>
          <w:szCs w:val="16"/>
        </w:rPr>
        <w:t xml:space="preserve"> </w:t>
      </w:r>
      <w:r w:rsidRPr="002409CA">
        <w:rPr>
          <w:sz w:val="16"/>
          <w:szCs w:val="16"/>
        </w:rPr>
        <w:t>TG</w:t>
      </w:r>
      <w:r>
        <w:rPr>
          <w:sz w:val="16"/>
          <w:szCs w:val="16"/>
        </w:rPr>
        <w:t xml:space="preserve"> </w:t>
      </w:r>
      <w:r w:rsidRPr="002409CA">
        <w:rPr>
          <w:sz w:val="16"/>
          <w:szCs w:val="16"/>
        </w:rPr>
        <w:t xml:space="preserve"> Lons </w:t>
      </w:r>
    </w:p>
    <w:p w:rsidR="006967EF" w:rsidRPr="006967EF" w:rsidRDefault="006967EF" w:rsidP="00266E73">
      <w:r w:rsidRPr="00A07BB3">
        <w:t>Stage : Initiation LOTUS NOTES – messagerie navigation,</w:t>
      </w:r>
      <w:r>
        <w:t xml:space="preserve"> </w:t>
      </w:r>
      <w:r w:rsidRPr="006967EF">
        <w:rPr>
          <w:sz w:val="16"/>
          <w:szCs w:val="16"/>
        </w:rPr>
        <w:t>SIB 1411T :</w:t>
      </w:r>
      <w:r w:rsidR="008C6073">
        <w:rPr>
          <w:sz w:val="16"/>
          <w:szCs w:val="16"/>
        </w:rPr>
        <w:t xml:space="preserve"> le </w:t>
      </w:r>
      <w:r w:rsidRPr="006967EF">
        <w:rPr>
          <w:sz w:val="16"/>
          <w:szCs w:val="16"/>
        </w:rPr>
        <w:t xml:space="preserve">28 Mai </w:t>
      </w:r>
      <w:r w:rsidRPr="006967EF">
        <w:rPr>
          <w:b/>
          <w:sz w:val="16"/>
          <w:szCs w:val="16"/>
        </w:rPr>
        <w:t>2002</w:t>
      </w:r>
      <w:r>
        <w:rPr>
          <w:b/>
          <w:sz w:val="16"/>
          <w:szCs w:val="16"/>
        </w:rPr>
        <w:t xml:space="preserve"> / </w:t>
      </w:r>
      <w:r w:rsidRPr="006967EF">
        <w:rPr>
          <w:sz w:val="16"/>
          <w:szCs w:val="16"/>
        </w:rPr>
        <w:t xml:space="preserve">DSF </w:t>
      </w:r>
      <w:r>
        <w:rPr>
          <w:sz w:val="16"/>
          <w:szCs w:val="16"/>
        </w:rPr>
        <w:t xml:space="preserve"> Lons </w:t>
      </w:r>
    </w:p>
    <w:p w:rsidR="006967EF" w:rsidRDefault="006967EF" w:rsidP="00266E73">
      <w:r w:rsidRPr="00A07BB3">
        <w:t>Stage : Formation à la relation face à face</w:t>
      </w:r>
      <w:r w:rsidR="001A38A3" w:rsidRPr="00A07BB3">
        <w:t>,</w:t>
      </w:r>
      <w:r w:rsidR="001A38A3">
        <w:t xml:space="preserve"> </w:t>
      </w:r>
      <w:r w:rsidR="001A38A3" w:rsidRPr="00A07BB3">
        <w:rPr>
          <w:sz w:val="16"/>
          <w:szCs w:val="16"/>
        </w:rPr>
        <w:t>COM 131 T :</w:t>
      </w:r>
      <w:r w:rsidR="008C6073" w:rsidRPr="00A07BB3">
        <w:rPr>
          <w:sz w:val="16"/>
          <w:szCs w:val="16"/>
        </w:rPr>
        <w:t xml:space="preserve"> le</w:t>
      </w:r>
      <w:r w:rsidR="008C6073" w:rsidRPr="008C6073">
        <w:rPr>
          <w:sz w:val="16"/>
          <w:szCs w:val="16"/>
        </w:rPr>
        <w:t xml:space="preserve"> </w:t>
      </w:r>
      <w:r w:rsidR="001A38A3" w:rsidRPr="008C6073">
        <w:rPr>
          <w:sz w:val="16"/>
          <w:szCs w:val="16"/>
        </w:rPr>
        <w:t xml:space="preserve"> 06/05/</w:t>
      </w:r>
      <w:r w:rsidR="001A38A3" w:rsidRPr="008C6073">
        <w:rPr>
          <w:b/>
          <w:sz w:val="16"/>
          <w:szCs w:val="16"/>
        </w:rPr>
        <w:t xml:space="preserve">2004 </w:t>
      </w:r>
      <w:r w:rsidR="008C6073">
        <w:rPr>
          <w:sz w:val="16"/>
          <w:szCs w:val="16"/>
        </w:rPr>
        <w:t xml:space="preserve">/ CDI </w:t>
      </w:r>
      <w:r w:rsidR="001A38A3" w:rsidRPr="008C6073">
        <w:rPr>
          <w:sz w:val="16"/>
          <w:szCs w:val="16"/>
        </w:rPr>
        <w:t xml:space="preserve"> Saint-Claude</w:t>
      </w:r>
      <w:r w:rsidR="001A38A3">
        <w:t xml:space="preserve"> </w:t>
      </w:r>
    </w:p>
    <w:p w:rsidR="008C6073" w:rsidRDefault="008C6073" w:rsidP="00266E73">
      <w:r w:rsidRPr="00A33924">
        <w:t>Stage : Navigation Internet/Intranet,</w:t>
      </w:r>
      <w:r>
        <w:t xml:space="preserve"> </w:t>
      </w:r>
      <w:r w:rsidRPr="00A33924">
        <w:rPr>
          <w:sz w:val="16"/>
          <w:szCs w:val="16"/>
        </w:rPr>
        <w:t>SIB 144 T : le 18/04/</w:t>
      </w:r>
      <w:r w:rsidRPr="00A33924">
        <w:rPr>
          <w:b/>
          <w:sz w:val="16"/>
          <w:szCs w:val="16"/>
        </w:rPr>
        <w:t>2005</w:t>
      </w:r>
      <w:r w:rsidRPr="00A33924">
        <w:rPr>
          <w:sz w:val="16"/>
          <w:szCs w:val="16"/>
        </w:rPr>
        <w:t xml:space="preserve"> / DSF Lons </w:t>
      </w:r>
    </w:p>
    <w:p w:rsidR="009C142B" w:rsidRDefault="008C6073" w:rsidP="00266E73">
      <w:r w:rsidRPr="00A33924">
        <w:t>Stage : Relation avec l’usager (téléphone, réception),</w:t>
      </w:r>
      <w:r>
        <w:t xml:space="preserve"> </w:t>
      </w:r>
      <w:r w:rsidRPr="00A33924">
        <w:rPr>
          <w:sz w:val="16"/>
          <w:szCs w:val="16"/>
        </w:rPr>
        <w:t>COM 134</w:t>
      </w:r>
      <w:r w:rsidR="00515CD3" w:rsidRPr="00A33924">
        <w:rPr>
          <w:sz w:val="16"/>
          <w:szCs w:val="16"/>
        </w:rPr>
        <w:t xml:space="preserve"> Z : Les 26 et 27 mai </w:t>
      </w:r>
      <w:r w:rsidR="00515CD3" w:rsidRPr="00A33924">
        <w:rPr>
          <w:b/>
          <w:sz w:val="16"/>
          <w:szCs w:val="16"/>
        </w:rPr>
        <w:t xml:space="preserve">2005 </w:t>
      </w:r>
      <w:r w:rsidR="00515CD3" w:rsidRPr="00A33924">
        <w:rPr>
          <w:sz w:val="16"/>
          <w:szCs w:val="16"/>
        </w:rPr>
        <w:t xml:space="preserve">/ DSF Lons </w:t>
      </w:r>
    </w:p>
    <w:p w:rsidR="00515CD3" w:rsidRDefault="00515CD3" w:rsidP="00266E73">
      <w:r w:rsidRPr="00A33924">
        <w:t>Stage : ILIAD gestion, CDI 291 T : du 21/11  au 22/ 11/</w:t>
      </w:r>
      <w:r w:rsidRPr="00AA2115">
        <w:rPr>
          <w:b/>
        </w:rPr>
        <w:t>2005</w:t>
      </w:r>
      <w:r w:rsidRPr="00A33924">
        <w:t xml:space="preserve"> et du 24/11 au 25/11/</w:t>
      </w:r>
      <w:r w:rsidRPr="00AA2115">
        <w:rPr>
          <w:b/>
        </w:rPr>
        <w:t xml:space="preserve">2005 </w:t>
      </w:r>
      <w:r w:rsidRPr="00A33924">
        <w:t xml:space="preserve"> DR Besançon</w:t>
      </w:r>
    </w:p>
    <w:p w:rsidR="00515CD3" w:rsidRDefault="00515CD3" w:rsidP="00266E73">
      <w:r w:rsidRPr="00A33924">
        <w:t>Stage : Impôt sur le revenu – généralités,</w:t>
      </w:r>
      <w:r w:rsidR="00A07BB3">
        <w:t xml:space="preserve"> </w:t>
      </w:r>
      <w:r w:rsidR="00A07BB3" w:rsidRPr="00A33924">
        <w:t>CDI 121-1 T : du 08/12 au 09/12/</w:t>
      </w:r>
      <w:r w:rsidR="00A07BB3" w:rsidRPr="00AA2115">
        <w:rPr>
          <w:b/>
        </w:rPr>
        <w:t xml:space="preserve">2005 </w:t>
      </w:r>
      <w:r w:rsidR="00A07BB3" w:rsidRPr="00A33924">
        <w:t>et le 12/12/</w:t>
      </w:r>
      <w:r w:rsidR="00A07BB3" w:rsidRPr="00AA2115">
        <w:rPr>
          <w:b/>
        </w:rPr>
        <w:t>2005</w:t>
      </w:r>
      <w:r w:rsidR="00A07BB3" w:rsidRPr="00A33924">
        <w:t xml:space="preserve"> matin  DR Besançon</w:t>
      </w:r>
    </w:p>
    <w:p w:rsidR="00A07BB3" w:rsidRPr="00A33924" w:rsidRDefault="00A07BB3" w:rsidP="00266E73">
      <w:r w:rsidRPr="00A33924">
        <w:t xml:space="preserve">Stage : </w:t>
      </w:r>
      <w:r w:rsidR="00A33924" w:rsidRPr="00A33924">
        <w:t>Impôt</w:t>
      </w:r>
      <w:r w:rsidRPr="00A33924">
        <w:t xml:space="preserve"> sur le revenu – revenu catégoriels,</w:t>
      </w:r>
      <w:r>
        <w:t xml:space="preserve"> </w:t>
      </w:r>
      <w:r w:rsidRPr="00A33924">
        <w:t>CDI 121-2 T : le 12/12/</w:t>
      </w:r>
      <w:r w:rsidRPr="00AA2115">
        <w:rPr>
          <w:b/>
        </w:rPr>
        <w:t>2005</w:t>
      </w:r>
      <w:r w:rsidRPr="00A33924">
        <w:t xml:space="preserve"> Après-midi  et du 13</w:t>
      </w:r>
      <w:r w:rsidR="00752255">
        <w:t xml:space="preserve"> </w:t>
      </w:r>
      <w:r w:rsidRPr="00A33924">
        <w:t>au 15/12/</w:t>
      </w:r>
      <w:r w:rsidRPr="00AA2115">
        <w:rPr>
          <w:b/>
        </w:rPr>
        <w:t>2005</w:t>
      </w:r>
      <w:r w:rsidRPr="00A33924">
        <w:t xml:space="preserve"> </w:t>
      </w:r>
      <w:r w:rsidR="00A33924">
        <w:t xml:space="preserve"> DR Besançon</w:t>
      </w:r>
    </w:p>
    <w:p w:rsidR="009C142B" w:rsidRDefault="00A33924" w:rsidP="00266E73">
      <w:r w:rsidRPr="00A33924">
        <w:t>Stage</w:t>
      </w:r>
      <w:r>
        <w:t> : Impôt sur le revenu-charges déductibles, CDI 121-3 T : du 09/01 au 11/01/</w:t>
      </w:r>
      <w:r w:rsidRPr="00AA2115">
        <w:rPr>
          <w:b/>
        </w:rPr>
        <w:t>2006</w:t>
      </w:r>
      <w:r>
        <w:t xml:space="preserve">  DR Besançon</w:t>
      </w:r>
    </w:p>
    <w:p w:rsidR="009D69D3" w:rsidRDefault="009D69D3" w:rsidP="00266E73">
      <w:pPr>
        <w:rPr>
          <w:sz w:val="16"/>
          <w:szCs w:val="16"/>
        </w:rPr>
      </w:pPr>
      <w:r>
        <w:t>Stage </w:t>
      </w:r>
      <w:r w:rsidR="007C479B">
        <w:t>: Formation</w:t>
      </w:r>
      <w:r>
        <w:t xml:space="preserve"> à la TH</w:t>
      </w:r>
      <w:r w:rsidR="006D6DD4">
        <w:t xml:space="preserve"> </w:t>
      </w:r>
      <w:r w:rsidR="00A906C4">
        <w:t xml:space="preserve">- </w:t>
      </w:r>
      <w:r w:rsidR="006D6DD4">
        <w:t>taxe d’habitation</w:t>
      </w:r>
      <w:r w:rsidR="00A906C4">
        <w:t xml:space="preserve"> -</w:t>
      </w:r>
      <w:r w:rsidR="006D6DD4">
        <w:t> :</w:t>
      </w:r>
      <w:r>
        <w:t xml:space="preserve"> </w:t>
      </w:r>
      <w:r>
        <w:rPr>
          <w:sz w:val="16"/>
          <w:szCs w:val="16"/>
        </w:rPr>
        <w:t>CDI 941 Z : Le 04/10/</w:t>
      </w:r>
      <w:r w:rsidRPr="00AA2115">
        <w:rPr>
          <w:b/>
          <w:sz w:val="16"/>
          <w:szCs w:val="16"/>
        </w:rPr>
        <w:t>2007</w:t>
      </w:r>
      <w:r w:rsidR="007C479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DSF Lons </w:t>
      </w:r>
    </w:p>
    <w:p w:rsidR="006D6DD4" w:rsidRPr="007C479B" w:rsidRDefault="007C479B" w:rsidP="00266E73">
      <w:r>
        <w:t xml:space="preserve">Stage : Régimes des frontaliers, </w:t>
      </w:r>
      <w:r w:rsidRPr="008D7489">
        <w:t>CDI 24 Z : Le 04/03/</w:t>
      </w:r>
      <w:r w:rsidRPr="00AA2115">
        <w:rPr>
          <w:b/>
        </w:rPr>
        <w:t>2008</w:t>
      </w:r>
      <w:r w:rsidRPr="008D7489">
        <w:t xml:space="preserve">  Besançon</w:t>
      </w:r>
    </w:p>
    <w:p w:rsidR="006D6DD4" w:rsidRDefault="008D7489" w:rsidP="00266E73">
      <w:r>
        <w:t xml:space="preserve">Stage : </w:t>
      </w:r>
      <w:r w:rsidR="00A906C4">
        <w:t>Déduction des f</w:t>
      </w:r>
      <w:r>
        <w:t xml:space="preserve">rais réels, </w:t>
      </w:r>
      <w:r w:rsidRPr="008D7489">
        <w:t>CDI 228 Z</w:t>
      </w:r>
      <w:r>
        <w:t> : Le 29/04/</w:t>
      </w:r>
      <w:r w:rsidRPr="009C142B">
        <w:rPr>
          <w:b/>
        </w:rPr>
        <w:t>2008</w:t>
      </w:r>
      <w:r>
        <w:t xml:space="preserve">  DSF Lons</w:t>
      </w:r>
    </w:p>
    <w:p w:rsidR="009C142B" w:rsidRDefault="00241E11" w:rsidP="00266E73">
      <w:r>
        <w:t xml:space="preserve">Stage : Sensibilisation règles déontologiques, </w:t>
      </w:r>
      <w:r>
        <w:rPr>
          <w:sz w:val="16"/>
          <w:szCs w:val="16"/>
        </w:rPr>
        <w:t>COM 180 T </w:t>
      </w:r>
      <w:r w:rsidR="00AA2115">
        <w:rPr>
          <w:sz w:val="16"/>
          <w:szCs w:val="16"/>
        </w:rPr>
        <w:t>: Le</w:t>
      </w:r>
      <w:r>
        <w:rPr>
          <w:sz w:val="16"/>
          <w:szCs w:val="16"/>
        </w:rPr>
        <w:t xml:space="preserve"> 09/09</w:t>
      </w:r>
      <w:r w:rsidR="009C142B">
        <w:rPr>
          <w:sz w:val="16"/>
          <w:szCs w:val="16"/>
        </w:rPr>
        <w:t>/</w:t>
      </w:r>
      <w:r w:rsidRPr="009C142B">
        <w:rPr>
          <w:b/>
          <w:sz w:val="16"/>
          <w:szCs w:val="16"/>
        </w:rPr>
        <w:t>2008 (</w:t>
      </w:r>
      <w:r>
        <w:rPr>
          <w:sz w:val="16"/>
          <w:szCs w:val="16"/>
        </w:rPr>
        <w:t>matin)</w:t>
      </w:r>
    </w:p>
    <w:p w:rsidR="00AA2115" w:rsidRDefault="00AA2115" w:rsidP="00266E73">
      <w:r>
        <w:t xml:space="preserve">Stage : Revenus fonciers, </w:t>
      </w:r>
      <w:r w:rsidRPr="00AA2115">
        <w:t xml:space="preserve">CDI 227 Z </w:t>
      </w:r>
      <w:r w:rsidR="00525BEC">
        <w:t xml:space="preserve"> </w:t>
      </w:r>
      <w:r w:rsidRPr="00AA2115">
        <w:t>Le 16/02/</w:t>
      </w:r>
      <w:r w:rsidRPr="009C142B">
        <w:rPr>
          <w:b/>
        </w:rPr>
        <w:t>2009</w:t>
      </w:r>
      <w:r w:rsidRPr="00AA2115">
        <w:t xml:space="preserve">  DSF Lons </w:t>
      </w:r>
    </w:p>
    <w:p w:rsidR="00576FF8" w:rsidRDefault="00576FF8" w:rsidP="00266E73">
      <w:pPr>
        <w:rPr>
          <w:sz w:val="16"/>
          <w:szCs w:val="16"/>
        </w:rPr>
      </w:pPr>
      <w:r>
        <w:t>Stage : Formation au traitement de texte WRITER, </w:t>
      </w:r>
      <w:r>
        <w:rPr>
          <w:sz w:val="16"/>
          <w:szCs w:val="16"/>
        </w:rPr>
        <w:t>SIB 761 T </w:t>
      </w:r>
      <w:r w:rsidR="006F183D">
        <w:rPr>
          <w:sz w:val="16"/>
          <w:szCs w:val="16"/>
        </w:rPr>
        <w:t>: Le</w:t>
      </w:r>
      <w:r>
        <w:rPr>
          <w:sz w:val="16"/>
          <w:szCs w:val="16"/>
        </w:rPr>
        <w:t xml:space="preserve"> 30/03/</w:t>
      </w:r>
      <w:r w:rsidRPr="00576FF8">
        <w:rPr>
          <w:b/>
          <w:sz w:val="16"/>
          <w:szCs w:val="16"/>
        </w:rPr>
        <w:t>2009</w:t>
      </w:r>
      <w:r>
        <w:rPr>
          <w:sz w:val="16"/>
          <w:szCs w:val="16"/>
        </w:rPr>
        <w:t xml:space="preserve"> DSF Lons </w:t>
      </w:r>
    </w:p>
    <w:p w:rsidR="006F183D" w:rsidRDefault="006F183D" w:rsidP="00266E73">
      <w:pPr>
        <w:rPr>
          <w:sz w:val="16"/>
          <w:szCs w:val="16"/>
        </w:rPr>
      </w:pPr>
      <w:r>
        <w:t xml:space="preserve">Stage : Postures en milieu Bureautique : </w:t>
      </w:r>
      <w:r w:rsidRPr="006F183D">
        <w:rPr>
          <w:sz w:val="16"/>
          <w:szCs w:val="16"/>
        </w:rPr>
        <w:t>Le 11/06/</w:t>
      </w:r>
      <w:r w:rsidRPr="00E271FB">
        <w:rPr>
          <w:b/>
          <w:sz w:val="16"/>
          <w:szCs w:val="16"/>
        </w:rPr>
        <w:t xml:space="preserve">2009 </w:t>
      </w:r>
      <w:r w:rsidRPr="006F183D">
        <w:rPr>
          <w:sz w:val="16"/>
          <w:szCs w:val="16"/>
        </w:rPr>
        <w:t xml:space="preserve"> TG Lons </w:t>
      </w:r>
    </w:p>
    <w:p w:rsidR="00E271FB" w:rsidRDefault="00E271FB" w:rsidP="00266E73">
      <w:r>
        <w:t>Stage : GAIA GUICHET</w:t>
      </w:r>
      <w:r w:rsidR="00525BEC">
        <w:t xml:space="preserve">, </w:t>
      </w:r>
      <w:r>
        <w:t>SIP 1300 T</w:t>
      </w:r>
      <w:r w:rsidR="00672E9B">
        <w:t> : Le</w:t>
      </w:r>
      <w:r>
        <w:t xml:space="preserve"> 18/09/</w:t>
      </w:r>
      <w:r w:rsidRPr="00EA13A5">
        <w:rPr>
          <w:b/>
        </w:rPr>
        <w:t>2009</w:t>
      </w:r>
      <w:r>
        <w:t xml:space="preserve">   DSF  Lons </w:t>
      </w:r>
    </w:p>
    <w:p w:rsidR="00EA13A5" w:rsidRDefault="00525BEC" w:rsidP="00266E73">
      <w:r w:rsidRPr="00525BEC">
        <w:t>Formation : Incendie</w:t>
      </w:r>
      <w:r>
        <w:t xml:space="preserve"> : </w:t>
      </w:r>
      <w:r w:rsidRPr="00525BEC">
        <w:t>le 22/09/</w:t>
      </w:r>
      <w:r w:rsidRPr="00EA13A5">
        <w:rPr>
          <w:b/>
        </w:rPr>
        <w:t>2009</w:t>
      </w:r>
      <w:r w:rsidRPr="00525BEC">
        <w:t xml:space="preserve"> DSF Lons </w:t>
      </w:r>
    </w:p>
    <w:p w:rsidR="00525BEC" w:rsidRDefault="00525BEC" w:rsidP="00266E73">
      <w:r>
        <w:t>Stage : Initiation au droit</w:t>
      </w:r>
      <w:r w:rsidR="00672E9B">
        <w:t xml:space="preserve">, </w:t>
      </w:r>
      <w:r w:rsidR="00672E9B" w:rsidRPr="00672E9B">
        <w:t xml:space="preserve">ID 21 Z : </w:t>
      </w:r>
      <w:r w:rsidR="00672E9B">
        <w:t>Les  01 et 02/02/</w:t>
      </w:r>
      <w:r w:rsidR="00672E9B" w:rsidRPr="00EA13A5">
        <w:rPr>
          <w:b/>
        </w:rPr>
        <w:t>2010</w:t>
      </w:r>
      <w:r w:rsidR="00672E9B">
        <w:t xml:space="preserve">  DSF Lons </w:t>
      </w:r>
    </w:p>
    <w:p w:rsidR="008C273C" w:rsidRDefault="008C273C" w:rsidP="00266E73">
      <w:pPr>
        <w:rPr>
          <w:sz w:val="16"/>
          <w:szCs w:val="16"/>
        </w:rPr>
      </w:pPr>
      <w:r>
        <w:t xml:space="preserve">Stage : Crédits d’impôt / développement durable, </w:t>
      </w:r>
      <w:r>
        <w:rPr>
          <w:sz w:val="16"/>
          <w:szCs w:val="16"/>
        </w:rPr>
        <w:t>CDI 121 Z : Le 29/04/</w:t>
      </w:r>
      <w:r w:rsidRPr="00EA13A5">
        <w:rPr>
          <w:b/>
          <w:sz w:val="16"/>
          <w:szCs w:val="16"/>
        </w:rPr>
        <w:t>2010</w:t>
      </w:r>
      <w:r>
        <w:rPr>
          <w:sz w:val="16"/>
          <w:szCs w:val="16"/>
        </w:rPr>
        <w:t xml:space="preserve">  DSF Lons </w:t>
      </w:r>
    </w:p>
    <w:p w:rsidR="008C273C" w:rsidRDefault="008C273C" w:rsidP="00266E73">
      <w:pPr>
        <w:rPr>
          <w:sz w:val="16"/>
          <w:szCs w:val="16"/>
        </w:rPr>
      </w:pPr>
      <w:r>
        <w:t xml:space="preserve">Stage : Crédits d’impôt / développement durable, </w:t>
      </w:r>
      <w:r>
        <w:rPr>
          <w:sz w:val="16"/>
          <w:szCs w:val="16"/>
        </w:rPr>
        <w:t>GFP 121 Z : Le 05/04/</w:t>
      </w:r>
      <w:r w:rsidRPr="00EA13A5">
        <w:rPr>
          <w:b/>
          <w:sz w:val="16"/>
          <w:szCs w:val="16"/>
        </w:rPr>
        <w:t>2011</w:t>
      </w:r>
      <w:r w:rsidR="009A50D9">
        <w:rPr>
          <w:sz w:val="16"/>
          <w:szCs w:val="16"/>
        </w:rPr>
        <w:t xml:space="preserve">  DSF Lons </w:t>
      </w:r>
    </w:p>
    <w:p w:rsidR="00B76DD1" w:rsidRDefault="006621E7" w:rsidP="00B76DD1">
      <w:r>
        <w:t>Stage : Formation GAIA guichet gestionnaire, (GFP 1300 T) le 23/10/</w:t>
      </w:r>
      <w:r w:rsidRPr="00EA13A5">
        <w:rPr>
          <w:b/>
        </w:rPr>
        <w:t>2012</w:t>
      </w:r>
      <w:r>
        <w:t xml:space="preserve"> (matin)</w:t>
      </w:r>
      <w:r w:rsidR="00347068">
        <w:t xml:space="preserve"> (DSF Lons)</w:t>
      </w:r>
    </w:p>
    <w:p w:rsidR="00B76DD1" w:rsidRDefault="00B76DD1" w:rsidP="00B76DD1"/>
    <w:p w:rsidR="00B76DD1" w:rsidRDefault="00B76DD1" w:rsidP="00B76DD1"/>
    <w:p w:rsidR="00752255" w:rsidRPr="00B76DD1" w:rsidRDefault="00837797" w:rsidP="00B76DD1">
      <w:pPr>
        <w:jc w:val="center"/>
        <w:rPr>
          <w:b/>
        </w:rPr>
      </w:pPr>
      <w:r w:rsidRPr="00B76DD1">
        <w:rPr>
          <w:b/>
        </w:rPr>
        <w:lastRenderedPageBreak/>
        <w:t>Boites de rangement : Stages divers</w:t>
      </w:r>
    </w:p>
    <w:p w:rsidR="00752255" w:rsidRPr="00752255" w:rsidRDefault="00752255" w:rsidP="00752255">
      <w:pPr>
        <w:jc w:val="center"/>
        <w:rPr>
          <w:sz w:val="22"/>
          <w:szCs w:val="22"/>
        </w:rPr>
      </w:pPr>
    </w:p>
    <w:p w:rsidR="009541E9" w:rsidRDefault="009541E9" w:rsidP="00266E73">
      <w:r>
        <w:t xml:space="preserve">         </w:t>
      </w:r>
      <w:r w:rsidRPr="007E5913">
        <w:t>« J’optimise mes relations avec mes interlocuteurs »</w:t>
      </w:r>
      <w:r>
        <w:t xml:space="preserve">   </w:t>
      </w:r>
      <w:r w:rsidRPr="00785D94">
        <w:rPr>
          <w:sz w:val="16"/>
          <w:szCs w:val="16"/>
        </w:rPr>
        <w:t xml:space="preserve"> 14 et 15 /05/</w:t>
      </w:r>
      <w:r w:rsidRPr="006D6DD4">
        <w:rPr>
          <w:b/>
          <w:sz w:val="16"/>
          <w:szCs w:val="16"/>
        </w:rPr>
        <w:t>2001</w:t>
      </w:r>
    </w:p>
    <w:p w:rsidR="009541E9" w:rsidRDefault="009541E9" w:rsidP="00266E73">
      <w:r w:rsidRPr="007E5913">
        <w:t xml:space="preserve">          « Le téléphone : un bon moyen pour s’entendre »</w:t>
      </w:r>
      <w:r>
        <w:t xml:space="preserve">  </w:t>
      </w:r>
      <w:r w:rsidRPr="00785D94">
        <w:rPr>
          <w:sz w:val="16"/>
          <w:szCs w:val="16"/>
        </w:rPr>
        <w:t xml:space="preserve"> 7 et 08/06/</w:t>
      </w:r>
      <w:r w:rsidRPr="006D6DD4">
        <w:rPr>
          <w:b/>
          <w:sz w:val="16"/>
          <w:szCs w:val="16"/>
        </w:rPr>
        <w:t>2001</w:t>
      </w:r>
      <w:r>
        <w:rPr>
          <w:sz w:val="16"/>
          <w:szCs w:val="16"/>
        </w:rPr>
        <w:t xml:space="preserve">             </w:t>
      </w:r>
      <w:r>
        <w:t xml:space="preserve">                            </w:t>
      </w:r>
      <w:r w:rsidRPr="001A1515">
        <w:t xml:space="preserve">         </w:t>
      </w:r>
    </w:p>
    <w:p w:rsidR="009541E9" w:rsidRPr="00837797" w:rsidRDefault="009541E9" w:rsidP="00266E73">
      <w:r w:rsidRPr="00837797">
        <w:t xml:space="preserve">           5 standards de qualité : </w:t>
      </w:r>
    </w:p>
    <w:p w:rsidR="009541E9" w:rsidRPr="00837797" w:rsidRDefault="009541E9" w:rsidP="00266E73">
      <w:pPr>
        <w:pStyle w:val="Paragraphedeliste"/>
      </w:pPr>
      <w:r w:rsidRPr="00837797">
        <w:t xml:space="preserve">Pas d’appel téléphonique sans suite </w:t>
      </w:r>
    </w:p>
    <w:p w:rsidR="009541E9" w:rsidRPr="00837797" w:rsidRDefault="009541E9" w:rsidP="00266E73">
      <w:pPr>
        <w:pStyle w:val="Paragraphedeliste"/>
      </w:pPr>
      <w:r w:rsidRPr="00837797">
        <w:t>Levée de l’anonymat</w:t>
      </w:r>
    </w:p>
    <w:p w:rsidR="009541E9" w:rsidRPr="00837797" w:rsidRDefault="009541E9" w:rsidP="00266E73">
      <w:pPr>
        <w:pStyle w:val="Paragraphedeliste"/>
      </w:pPr>
      <w:r w:rsidRPr="00837797">
        <w:t>Proposition de réception sur rendez-vous</w:t>
      </w:r>
    </w:p>
    <w:p w:rsidR="009541E9" w:rsidRPr="00837797" w:rsidRDefault="009541E9" w:rsidP="00266E73">
      <w:pPr>
        <w:pStyle w:val="Paragraphedeliste"/>
      </w:pPr>
      <w:r w:rsidRPr="00837797">
        <w:t xml:space="preserve">Proposition d’envoi des formulaires  à domicile  </w:t>
      </w:r>
    </w:p>
    <w:p w:rsidR="009541E9" w:rsidRPr="00837797" w:rsidRDefault="009541E9" w:rsidP="00752255">
      <w:pPr>
        <w:pStyle w:val="Paragraphedeliste"/>
      </w:pPr>
      <w:r w:rsidRPr="00837797">
        <w:t>Systématisation des réponses d’attente quand une expertise est nécessaire</w:t>
      </w:r>
    </w:p>
    <w:p w:rsidR="009541E9" w:rsidRPr="009541E9" w:rsidRDefault="009541E9" w:rsidP="00266E73">
      <w:r w:rsidRPr="009541E9">
        <w:rPr>
          <w:color w:val="0F243E" w:themeColor="text2" w:themeShade="80"/>
        </w:rPr>
        <w:t xml:space="preserve">       </w:t>
      </w:r>
      <w:r w:rsidRPr="009541E9">
        <w:t>« Celui qui parle, sème,  celui qui écoute, récolte « </w:t>
      </w:r>
    </w:p>
    <w:p w:rsidR="009541E9" w:rsidRPr="009541E9" w:rsidRDefault="009541E9" w:rsidP="00266E73">
      <w:r w:rsidRPr="009541E9">
        <w:t xml:space="preserve">        « Parler est un besoin,  écouter est un art »</w:t>
      </w:r>
    </w:p>
    <w:p w:rsidR="009541E9" w:rsidRDefault="009541E9" w:rsidP="00266E73">
      <w:r w:rsidRPr="000864AB">
        <w:rPr>
          <w:u w:val="single"/>
        </w:rPr>
        <w:t>Communiquer c’est</w:t>
      </w:r>
      <w:r>
        <w:t> : dire, divulguer, donner, livrer, publier, transmettre, faire connaître, faire savoir,</w:t>
      </w:r>
    </w:p>
    <w:p w:rsidR="00837797" w:rsidRDefault="009541E9" w:rsidP="00266E73">
      <w:r>
        <w:t xml:space="preserve">Expliquer, confier, épancher, faire part de, révéler, correspondre, s’entendre, se mettre en rapport, partager, échanger, lier, relier, faire correspondre…. </w:t>
      </w:r>
    </w:p>
    <w:p w:rsidR="00837797" w:rsidRDefault="00837797" w:rsidP="00266E73">
      <w:r w:rsidRPr="00F82B8D">
        <w:t>Une personne retient</w:t>
      </w:r>
      <w:r>
        <w:t xml:space="preserve"> : </w:t>
      </w:r>
    </w:p>
    <w:p w:rsidR="00837797" w:rsidRPr="00F82B8D" w:rsidRDefault="00837797" w:rsidP="00266E73">
      <w:pPr>
        <w:rPr>
          <w:b/>
        </w:rPr>
      </w:pPr>
      <w:r w:rsidRPr="00F82B8D">
        <w:rPr>
          <w:b/>
        </w:rPr>
        <w:t>16%</w:t>
      </w:r>
      <w:r w:rsidRPr="00F82B8D">
        <w:t xml:space="preserve">  de ce qu’elle </w:t>
      </w:r>
      <w:r w:rsidRPr="00F82B8D">
        <w:rPr>
          <w:b/>
        </w:rPr>
        <w:t>lit</w:t>
      </w:r>
    </w:p>
    <w:p w:rsidR="00837797" w:rsidRPr="00F82B8D" w:rsidRDefault="00837797" w:rsidP="00266E73">
      <w:pPr>
        <w:rPr>
          <w:b/>
        </w:rPr>
      </w:pPr>
      <w:r w:rsidRPr="00F82B8D">
        <w:rPr>
          <w:b/>
        </w:rPr>
        <w:t xml:space="preserve">20% </w:t>
      </w:r>
      <w:r w:rsidRPr="00F82B8D">
        <w:t xml:space="preserve">de ce qu’elle </w:t>
      </w:r>
      <w:r w:rsidRPr="00F82B8D">
        <w:rPr>
          <w:b/>
        </w:rPr>
        <w:t xml:space="preserve">voit </w:t>
      </w:r>
    </w:p>
    <w:p w:rsidR="00837797" w:rsidRPr="00F82B8D" w:rsidRDefault="00837797" w:rsidP="00266E73">
      <w:pPr>
        <w:rPr>
          <w:b/>
        </w:rPr>
      </w:pPr>
      <w:r w:rsidRPr="00F82B8D">
        <w:rPr>
          <w:b/>
        </w:rPr>
        <w:t xml:space="preserve">30% </w:t>
      </w:r>
      <w:r w:rsidRPr="00F82B8D">
        <w:t xml:space="preserve">de ce qu’elle </w:t>
      </w:r>
      <w:r w:rsidRPr="00F82B8D">
        <w:rPr>
          <w:b/>
        </w:rPr>
        <w:t>écoute</w:t>
      </w:r>
    </w:p>
    <w:p w:rsidR="00837797" w:rsidRPr="00F82B8D" w:rsidRDefault="00837797" w:rsidP="00266E73">
      <w:r w:rsidRPr="00F82B8D">
        <w:t>50% de ce qu’elle voit + écoute</w:t>
      </w:r>
    </w:p>
    <w:p w:rsidR="00837797" w:rsidRPr="00F82B8D" w:rsidRDefault="00837797" w:rsidP="00266E73">
      <w:r w:rsidRPr="00F82B8D">
        <w:t>70% de ce qu’elle voit + écoute et sur lequel elle est questionnée</w:t>
      </w:r>
    </w:p>
    <w:p w:rsidR="00837797" w:rsidRPr="00566989" w:rsidRDefault="00837797" w:rsidP="00266E73">
      <w:r w:rsidRPr="00F82B8D">
        <w:t>90% de ce qu’elle met en pratique</w:t>
      </w:r>
    </w:p>
    <w:p w:rsidR="00867ADD" w:rsidRDefault="00867ADD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266E73"/>
    <w:p w:rsidR="00A5444C" w:rsidRDefault="00A5444C" w:rsidP="00A5444C">
      <w:pPr>
        <w:jc w:val="center"/>
      </w:pPr>
      <w:r w:rsidRPr="00B76DD1">
        <w:rPr>
          <w:b/>
        </w:rPr>
        <w:lastRenderedPageBreak/>
        <w:t>Boites de rangement : Stages divers</w:t>
      </w:r>
    </w:p>
    <w:p w:rsidR="00A5444C" w:rsidRPr="00B9696F" w:rsidRDefault="00A5444C" w:rsidP="00266E73"/>
    <w:p w:rsidR="009C5741" w:rsidRDefault="009C5741" w:rsidP="00266E73">
      <w:r w:rsidRPr="009C5741">
        <w:t>ILIAD gestion</w:t>
      </w:r>
      <w:r w:rsidR="00991FBD">
        <w:t> :</w:t>
      </w:r>
      <w:r>
        <w:t xml:space="preserve"> </w:t>
      </w:r>
      <w:r w:rsidRPr="009C5741">
        <w:t>CDI 291 T du 21/11 au 22/11/</w:t>
      </w:r>
      <w:r w:rsidRPr="009C5741">
        <w:rPr>
          <w:b/>
        </w:rPr>
        <w:t xml:space="preserve">2005 </w:t>
      </w:r>
      <w:r w:rsidRPr="009C5741">
        <w:t>et du 24/11 au 25/11/</w:t>
      </w:r>
      <w:r w:rsidRPr="009C5741">
        <w:rPr>
          <w:b/>
        </w:rPr>
        <w:t xml:space="preserve">2005 </w:t>
      </w:r>
      <w:r w:rsidRPr="009C5741">
        <w:t>(Besançon)</w:t>
      </w:r>
    </w:p>
    <w:p w:rsidR="009C5741" w:rsidRDefault="009C5741" w:rsidP="00266E73">
      <w:r w:rsidRPr="00991FBD">
        <w:t>Impôt sur le revenu – généralités</w:t>
      </w:r>
      <w:r w:rsidR="00991FBD">
        <w:t> :</w:t>
      </w:r>
      <w:r>
        <w:t xml:space="preserve"> </w:t>
      </w:r>
      <w:r w:rsidRPr="009C5741">
        <w:t>CDI 121-1 T du 08/12 au 09/12/</w:t>
      </w:r>
      <w:r w:rsidRPr="009C5741">
        <w:rPr>
          <w:b/>
        </w:rPr>
        <w:t>2005</w:t>
      </w:r>
      <w:r w:rsidRPr="009C5741">
        <w:t xml:space="preserve"> et le 12/12/</w:t>
      </w:r>
      <w:r w:rsidRPr="009C5741">
        <w:rPr>
          <w:b/>
        </w:rPr>
        <w:t>2005</w:t>
      </w:r>
      <w:r w:rsidRPr="009C5741">
        <w:t xml:space="preserve"> (matin) (Besançon)</w:t>
      </w:r>
    </w:p>
    <w:p w:rsidR="009E7593" w:rsidRDefault="009C5741" w:rsidP="00266E73">
      <w:r w:rsidRPr="00991FBD">
        <w:t>Imp</w:t>
      </w:r>
      <w:r w:rsidR="00991FBD" w:rsidRPr="00991FBD">
        <w:t>ôt sur le revenu – revenus catégoriels</w:t>
      </w:r>
      <w:r w:rsidR="00991FBD">
        <w:t xml:space="preserve"> : CDI 121-2 T le 12/12/2005 (après midi) du 13/12 au 14/12/</w:t>
      </w:r>
      <w:r w:rsidR="00991FBD" w:rsidRPr="00695908">
        <w:rPr>
          <w:b/>
        </w:rPr>
        <w:t>2005</w:t>
      </w:r>
      <w:r w:rsidR="00991FBD">
        <w:t xml:space="preserve"> et le  </w:t>
      </w:r>
      <w:r w:rsidR="009E7593">
        <w:t xml:space="preserve">     </w:t>
      </w:r>
      <w:r w:rsidR="00991FBD">
        <w:t>15/12/</w:t>
      </w:r>
      <w:r w:rsidR="00991FBD" w:rsidRPr="00695908">
        <w:rPr>
          <w:b/>
        </w:rPr>
        <w:t>2005</w:t>
      </w:r>
      <w:r w:rsidR="00991FBD">
        <w:t xml:space="preserve"> (matin) (Besançon)</w:t>
      </w:r>
    </w:p>
    <w:p w:rsidR="00991FBD" w:rsidRDefault="00991FBD" w:rsidP="00266E73">
      <w:r w:rsidRPr="00991FBD">
        <w:t>Impôt sur le revenu</w:t>
      </w:r>
      <w:r>
        <w:t xml:space="preserve"> - charges déductibles : </w:t>
      </w:r>
      <w:r w:rsidRPr="00991FBD">
        <w:t>CDI 121 3 T</w:t>
      </w:r>
      <w:r>
        <w:t xml:space="preserve"> </w:t>
      </w:r>
      <w:r w:rsidRPr="00991FBD">
        <w:t>du 09/01 au 10/01/</w:t>
      </w:r>
      <w:r w:rsidRPr="00695908">
        <w:rPr>
          <w:b/>
        </w:rPr>
        <w:t>2006</w:t>
      </w:r>
      <w:r w:rsidRPr="00991FBD">
        <w:t xml:space="preserve"> et le 11/01/</w:t>
      </w:r>
      <w:r w:rsidRPr="00695908">
        <w:rPr>
          <w:b/>
        </w:rPr>
        <w:t>2006</w:t>
      </w:r>
      <w:r w:rsidRPr="00991FBD">
        <w:t xml:space="preserve"> (matin)</w:t>
      </w:r>
      <w:r>
        <w:t xml:space="preserve"> </w:t>
      </w:r>
      <w:r w:rsidRPr="00991FBD">
        <w:t>(Besançon)</w:t>
      </w:r>
    </w:p>
    <w:p w:rsidR="00A5444C" w:rsidRDefault="00A5444C" w:rsidP="00266E73"/>
    <w:p w:rsidR="00A5444C" w:rsidRDefault="00A5444C" w:rsidP="00266E73"/>
    <w:p w:rsidR="00991FBD" w:rsidRDefault="00991FBD" w:rsidP="00266E73">
      <w:r w:rsidRPr="00D41119">
        <w:t>ILIAD -  Généralités</w:t>
      </w:r>
      <w:r w:rsidRPr="00991FBD">
        <w:t xml:space="preserve">  </w:t>
      </w:r>
      <w:r w:rsidRPr="00B8429B">
        <w:rPr>
          <w:sz w:val="16"/>
          <w:szCs w:val="16"/>
        </w:rPr>
        <w:t>(95001)</w:t>
      </w:r>
    </w:p>
    <w:p w:rsidR="0077000A" w:rsidRDefault="00991FBD" w:rsidP="00266E73">
      <w:r w:rsidRPr="00D41119">
        <w:t>LE 2004 INFORMATIQUE</w:t>
      </w:r>
      <w:r>
        <w:t xml:space="preserve"> </w:t>
      </w:r>
      <w:r w:rsidR="0077000A">
        <w:t xml:space="preserve"> </w:t>
      </w:r>
      <w:r w:rsidR="0077000A" w:rsidRPr="00B8429B">
        <w:rPr>
          <w:sz w:val="16"/>
          <w:szCs w:val="16"/>
        </w:rPr>
        <w:t>(95002)</w:t>
      </w:r>
    </w:p>
    <w:p w:rsidR="0077000A" w:rsidRDefault="0077000A" w:rsidP="00266E73">
      <w:r w:rsidRPr="00D41119">
        <w:t>IR – TH  Operations habituelles de campagne</w:t>
      </w:r>
      <w:r>
        <w:t xml:space="preserve"> </w:t>
      </w:r>
      <w:r w:rsidRPr="00B8429B">
        <w:rPr>
          <w:sz w:val="16"/>
          <w:szCs w:val="16"/>
        </w:rPr>
        <w:t>(95003)</w:t>
      </w:r>
    </w:p>
    <w:p w:rsidR="0077000A" w:rsidRDefault="0077000A" w:rsidP="00266E73">
      <w:r w:rsidRPr="00D41119">
        <w:t>IMPOT SUR LE REVENU   Généralités</w:t>
      </w:r>
      <w:r>
        <w:t xml:space="preserve"> </w:t>
      </w:r>
      <w:r w:rsidRPr="00B8429B">
        <w:rPr>
          <w:sz w:val="16"/>
          <w:szCs w:val="16"/>
        </w:rPr>
        <w:t>(05121-1)</w:t>
      </w:r>
      <w:r>
        <w:t xml:space="preserve"> </w:t>
      </w:r>
    </w:p>
    <w:p w:rsidR="0077000A" w:rsidRDefault="0077000A" w:rsidP="00266E73">
      <w:r w:rsidRPr="00D41119">
        <w:t>IMPOT SUR LE REVENU   Revenus et Déficits</w:t>
      </w:r>
      <w:r>
        <w:t xml:space="preserve"> </w:t>
      </w:r>
      <w:r w:rsidRPr="00B8429B">
        <w:rPr>
          <w:sz w:val="16"/>
          <w:szCs w:val="16"/>
        </w:rPr>
        <w:t>(05121-2)</w:t>
      </w:r>
    </w:p>
    <w:p w:rsidR="0077000A" w:rsidRPr="00B8429B" w:rsidRDefault="0077000A" w:rsidP="00266E73">
      <w:pPr>
        <w:rPr>
          <w:sz w:val="16"/>
          <w:szCs w:val="16"/>
        </w:rPr>
      </w:pPr>
      <w:r w:rsidRPr="00D41119">
        <w:t>IMPOT SUR LE REVENU   Charges – Détermination du RNGI – Calcul de l’impôt</w:t>
      </w:r>
      <w:r>
        <w:t xml:space="preserve"> </w:t>
      </w:r>
      <w:r w:rsidRPr="00B8429B">
        <w:rPr>
          <w:sz w:val="16"/>
          <w:szCs w:val="16"/>
        </w:rPr>
        <w:t>(05121-3)</w:t>
      </w:r>
    </w:p>
    <w:p w:rsidR="0077000A" w:rsidRDefault="0077000A" w:rsidP="00266E73">
      <w:r w:rsidRPr="00D41119">
        <w:t>REVENUS FONCIERS Particuliers</w:t>
      </w:r>
      <w:r>
        <w:t xml:space="preserve">  </w:t>
      </w:r>
      <w:r w:rsidRPr="00B8429B">
        <w:rPr>
          <w:sz w:val="16"/>
          <w:szCs w:val="16"/>
        </w:rPr>
        <w:t>(05007)</w:t>
      </w:r>
    </w:p>
    <w:p w:rsidR="0077000A" w:rsidRDefault="0077000A" w:rsidP="00266E73">
      <w:r w:rsidRPr="00D41119">
        <w:t>REVENUS FONCIERS Ordinaires des Personnes physiques</w:t>
      </w:r>
      <w:r>
        <w:t xml:space="preserve"> </w:t>
      </w:r>
      <w:r w:rsidRPr="00B8429B">
        <w:rPr>
          <w:sz w:val="16"/>
          <w:szCs w:val="16"/>
        </w:rPr>
        <w:t>(05023)</w:t>
      </w:r>
    </w:p>
    <w:p w:rsidR="0077000A" w:rsidRDefault="0077000A" w:rsidP="00266E73">
      <w:r w:rsidRPr="00D41119">
        <w:t>TAXE D’HABITATION ET REDEVANCE AUDIOVISUELLE</w:t>
      </w:r>
      <w:r>
        <w:t xml:space="preserve">  </w:t>
      </w:r>
      <w:r w:rsidRPr="00B8429B">
        <w:rPr>
          <w:sz w:val="16"/>
          <w:szCs w:val="16"/>
        </w:rPr>
        <w:t>(06010)</w:t>
      </w:r>
    </w:p>
    <w:p w:rsidR="0077000A" w:rsidRDefault="0077000A" w:rsidP="00266E73">
      <w:pPr>
        <w:rPr>
          <w:sz w:val="16"/>
          <w:szCs w:val="16"/>
        </w:rPr>
      </w:pPr>
      <w:r w:rsidRPr="00D41119">
        <w:t>CSP AGENTS B et C des secteurs d’assiette</w:t>
      </w:r>
      <w:r w:rsidR="00B8429B" w:rsidRPr="00D41119">
        <w:t xml:space="preserve"> </w:t>
      </w:r>
      <w:r w:rsidR="00D41119">
        <w:t>/</w:t>
      </w:r>
      <w:r w:rsidR="00B8429B" w:rsidRPr="00D41119">
        <w:t xml:space="preserve"> Dossier Petit</w:t>
      </w:r>
      <w:r w:rsidR="00B8429B">
        <w:t xml:space="preserve"> </w:t>
      </w:r>
      <w:r w:rsidR="00B8429B" w:rsidRPr="00B8429B">
        <w:rPr>
          <w:sz w:val="16"/>
          <w:szCs w:val="16"/>
        </w:rPr>
        <w:t>(90012)</w:t>
      </w:r>
    </w:p>
    <w:p w:rsidR="00837797" w:rsidRDefault="00837797" w:rsidP="00266E73"/>
    <w:p w:rsidR="00695908" w:rsidRDefault="00695908" w:rsidP="00266E73">
      <w:pPr>
        <w:rPr>
          <w:sz w:val="16"/>
          <w:szCs w:val="16"/>
        </w:rPr>
      </w:pPr>
      <w:r w:rsidRPr="00D41119">
        <w:t>Formation à la TH  Taxe d’habitation</w:t>
      </w:r>
      <w:r>
        <w:t> </w:t>
      </w:r>
      <w:r w:rsidRPr="00D41119">
        <w:t>:</w:t>
      </w:r>
      <w:r>
        <w:t xml:space="preserve"> </w:t>
      </w:r>
      <w:r w:rsidRPr="00695908">
        <w:rPr>
          <w:sz w:val="16"/>
          <w:szCs w:val="16"/>
        </w:rPr>
        <w:t>CDI 941 Z le 04/10/</w:t>
      </w:r>
      <w:r w:rsidRPr="006D6DD4">
        <w:rPr>
          <w:b/>
          <w:sz w:val="16"/>
          <w:szCs w:val="16"/>
        </w:rPr>
        <w:t>2007</w:t>
      </w:r>
      <w:r w:rsidRPr="00695908">
        <w:rPr>
          <w:sz w:val="16"/>
          <w:szCs w:val="16"/>
        </w:rPr>
        <w:t xml:space="preserve"> (DSF Lons)</w:t>
      </w:r>
    </w:p>
    <w:p w:rsidR="00E74A16" w:rsidRDefault="00E74A16" w:rsidP="00266E73">
      <w:pPr>
        <w:rPr>
          <w:sz w:val="16"/>
          <w:szCs w:val="16"/>
        </w:rPr>
      </w:pPr>
    </w:p>
    <w:p w:rsidR="009C33F3" w:rsidRDefault="00695908" w:rsidP="00266E73">
      <w:r w:rsidRPr="00D41119">
        <w:t>Régime des Frontaliers :</w:t>
      </w:r>
      <w:r>
        <w:t xml:space="preserve"> CDI 24 Z </w:t>
      </w:r>
      <w:r w:rsidR="006D6DD4">
        <w:t>le 04/03/</w:t>
      </w:r>
      <w:r w:rsidR="006D6DD4" w:rsidRPr="006D6DD4">
        <w:rPr>
          <w:b/>
        </w:rPr>
        <w:t xml:space="preserve">2008 </w:t>
      </w:r>
      <w:r w:rsidR="006D6DD4">
        <w:t>(Besançon)</w:t>
      </w:r>
    </w:p>
    <w:p w:rsidR="00443306" w:rsidRDefault="00443306" w:rsidP="00266E73"/>
    <w:p w:rsidR="003221C5" w:rsidRPr="003221C5" w:rsidRDefault="003221C5" w:rsidP="00266E73">
      <w:r w:rsidRPr="003221C5">
        <w:t>Déduction des Frais Réels</w:t>
      </w:r>
      <w:r>
        <w:t> : CDI 228 Z le 29/04/</w:t>
      </w:r>
      <w:r w:rsidRPr="003221C5">
        <w:rPr>
          <w:b/>
        </w:rPr>
        <w:t>2008</w:t>
      </w:r>
      <w:r>
        <w:t xml:space="preserve"> (DSF  Lons)</w:t>
      </w:r>
      <w:r w:rsidRPr="003221C5">
        <w:t xml:space="preserve"> </w:t>
      </w:r>
    </w:p>
    <w:p w:rsidR="00F3336C" w:rsidRDefault="00F3336C" w:rsidP="00266E73"/>
    <w:p w:rsidR="0065172B" w:rsidRDefault="0065172B" w:rsidP="00266E73"/>
    <w:p w:rsidR="0065172B" w:rsidRDefault="0065172B" w:rsidP="00266E73"/>
    <w:p w:rsidR="00752255" w:rsidRDefault="00752255" w:rsidP="00266E73"/>
    <w:p w:rsidR="00752255" w:rsidRDefault="00752255" w:rsidP="00266E73"/>
    <w:p w:rsidR="00752255" w:rsidRDefault="00752255" w:rsidP="00266E73"/>
    <w:p w:rsidR="00F3336C" w:rsidRPr="00752255" w:rsidRDefault="00F3336C" w:rsidP="00752255">
      <w:pPr>
        <w:jc w:val="center"/>
        <w:rPr>
          <w:b/>
        </w:rPr>
      </w:pPr>
      <w:r w:rsidRPr="00752255">
        <w:rPr>
          <w:b/>
        </w:rPr>
        <w:lastRenderedPageBreak/>
        <w:t>Boites de rangement : Stages Cadastre</w:t>
      </w:r>
    </w:p>
    <w:p w:rsidR="00F3336C" w:rsidRDefault="00F3336C" w:rsidP="00752255">
      <w:pPr>
        <w:jc w:val="center"/>
      </w:pPr>
    </w:p>
    <w:p w:rsidR="00F3336C" w:rsidRPr="00752255" w:rsidRDefault="00752255" w:rsidP="00266E73">
      <w:pPr>
        <w:rPr>
          <w:u w:val="single"/>
        </w:rPr>
      </w:pPr>
      <w:r w:rsidRPr="00752255">
        <w:rPr>
          <w:u w:val="single"/>
        </w:rPr>
        <w:t>Convocations</w:t>
      </w:r>
    </w:p>
    <w:p w:rsidR="009C33F3" w:rsidRDefault="009C33F3" w:rsidP="00266E73">
      <w:pPr>
        <w:rPr>
          <w:sz w:val="16"/>
          <w:szCs w:val="16"/>
        </w:rPr>
      </w:pPr>
      <w:r w:rsidRPr="009C33F3">
        <w:t>Missions et documentation cadastrale</w:t>
      </w:r>
      <w:r>
        <w:t xml:space="preserve"> </w:t>
      </w:r>
      <w:r w:rsidRPr="009C33F3">
        <w:rPr>
          <w:sz w:val="16"/>
          <w:szCs w:val="16"/>
        </w:rPr>
        <w:t>(CAD  731 T)</w:t>
      </w:r>
      <w:r>
        <w:rPr>
          <w:sz w:val="16"/>
          <w:szCs w:val="16"/>
        </w:rPr>
        <w:t xml:space="preserve"> Le 22/09/</w:t>
      </w:r>
      <w:r w:rsidRPr="003F36C3">
        <w:rPr>
          <w:b/>
          <w:sz w:val="16"/>
          <w:szCs w:val="16"/>
        </w:rPr>
        <w:t xml:space="preserve">2008 </w:t>
      </w:r>
    </w:p>
    <w:p w:rsidR="009C33F3" w:rsidRDefault="009C33F3" w:rsidP="00266E73">
      <w:r>
        <w:t xml:space="preserve">Consultation MAJIC 2, (CDA 7310 T) </w:t>
      </w:r>
      <w:r w:rsidRPr="00752255">
        <w:rPr>
          <w:sz w:val="16"/>
          <w:szCs w:val="16"/>
        </w:rPr>
        <w:t>Le 23/09/</w:t>
      </w:r>
      <w:r w:rsidRPr="00752255">
        <w:rPr>
          <w:b/>
          <w:sz w:val="16"/>
          <w:szCs w:val="16"/>
        </w:rPr>
        <w:t>2008</w:t>
      </w:r>
    </w:p>
    <w:p w:rsidR="009C33F3" w:rsidRDefault="009C33F3" w:rsidP="00266E73">
      <w:r>
        <w:t>Les taxes foncières, (CAD 739 T) Le 02/10/</w:t>
      </w:r>
      <w:r w:rsidRPr="003F36C3">
        <w:rPr>
          <w:b/>
        </w:rPr>
        <w:t>2008</w:t>
      </w:r>
      <w:r>
        <w:t xml:space="preserve"> (matin)</w:t>
      </w:r>
    </w:p>
    <w:p w:rsidR="009C33F3" w:rsidRDefault="009C33F3" w:rsidP="00266E73">
      <w:pPr>
        <w:rPr>
          <w:sz w:val="16"/>
          <w:szCs w:val="16"/>
        </w:rPr>
      </w:pPr>
      <w:r>
        <w:t>Syst</w:t>
      </w:r>
      <w:r w:rsidR="00936F7B">
        <w:t>ème</w:t>
      </w:r>
      <w:r>
        <w:t xml:space="preserve"> </w:t>
      </w:r>
      <w:r w:rsidR="00936F7B">
        <w:t>d</w:t>
      </w:r>
      <w:r>
        <w:t xml:space="preserve">éclaratif et locaux d’habitation, </w:t>
      </w:r>
      <w:r>
        <w:rPr>
          <w:sz w:val="16"/>
          <w:szCs w:val="16"/>
        </w:rPr>
        <w:t>(CAD 7390 T)</w:t>
      </w:r>
      <w:r w:rsidR="00936F7B">
        <w:rPr>
          <w:sz w:val="16"/>
          <w:szCs w:val="16"/>
        </w:rPr>
        <w:t xml:space="preserve"> le 02/10/</w:t>
      </w:r>
      <w:r w:rsidR="00936F7B" w:rsidRPr="003F36C3">
        <w:rPr>
          <w:b/>
          <w:sz w:val="16"/>
          <w:szCs w:val="16"/>
        </w:rPr>
        <w:t>2008</w:t>
      </w:r>
      <w:r w:rsidR="00936F7B">
        <w:rPr>
          <w:sz w:val="16"/>
          <w:szCs w:val="16"/>
        </w:rPr>
        <w:t xml:space="preserve"> (après-midi) </w:t>
      </w:r>
    </w:p>
    <w:p w:rsidR="00936F7B" w:rsidRDefault="00936F7B" w:rsidP="00266E73">
      <w:pPr>
        <w:rPr>
          <w:sz w:val="16"/>
          <w:szCs w:val="16"/>
        </w:rPr>
      </w:pPr>
      <w:r w:rsidRPr="00936F7B">
        <w:t>Suivi du système déclaratif bâti,</w:t>
      </w:r>
      <w:r>
        <w:t xml:space="preserve"> </w:t>
      </w:r>
      <w:r>
        <w:rPr>
          <w:sz w:val="16"/>
          <w:szCs w:val="16"/>
        </w:rPr>
        <w:t>(CAD 734 T) le 03/10/</w:t>
      </w:r>
      <w:r w:rsidRPr="003F36C3">
        <w:rPr>
          <w:b/>
          <w:sz w:val="16"/>
          <w:szCs w:val="16"/>
        </w:rPr>
        <w:t>2008</w:t>
      </w:r>
      <w:r>
        <w:rPr>
          <w:sz w:val="16"/>
          <w:szCs w:val="16"/>
        </w:rPr>
        <w:t xml:space="preserve"> </w:t>
      </w:r>
    </w:p>
    <w:p w:rsidR="00936F7B" w:rsidRDefault="00936F7B" w:rsidP="00266E73">
      <w:pPr>
        <w:rPr>
          <w:sz w:val="16"/>
          <w:szCs w:val="16"/>
        </w:rPr>
      </w:pPr>
      <w:r>
        <w:t xml:space="preserve">Consultation du plan dématérialisé, </w:t>
      </w:r>
      <w:r w:rsidRPr="00936F7B">
        <w:rPr>
          <w:sz w:val="16"/>
          <w:szCs w:val="16"/>
        </w:rPr>
        <w:t>(CAD 7311 T)</w:t>
      </w:r>
      <w:r>
        <w:rPr>
          <w:sz w:val="16"/>
          <w:szCs w:val="16"/>
        </w:rPr>
        <w:t xml:space="preserve"> le 13/10/</w:t>
      </w:r>
      <w:r w:rsidRPr="003F36C3">
        <w:rPr>
          <w:b/>
          <w:sz w:val="16"/>
          <w:szCs w:val="16"/>
        </w:rPr>
        <w:t xml:space="preserve">2008 </w:t>
      </w:r>
      <w:r>
        <w:rPr>
          <w:sz w:val="16"/>
          <w:szCs w:val="16"/>
        </w:rPr>
        <w:t>(matin)</w:t>
      </w:r>
    </w:p>
    <w:p w:rsidR="00936F7B" w:rsidRDefault="00936F7B" w:rsidP="00266E73">
      <w:r>
        <w:t xml:space="preserve">Evaluation cadastrale locaux habitation/professionnel, (CAD 749 T) </w:t>
      </w:r>
      <w:r w:rsidR="001C6494">
        <w:t>le 13/10/</w:t>
      </w:r>
      <w:r w:rsidR="001C6494" w:rsidRPr="003F36C3">
        <w:rPr>
          <w:b/>
        </w:rPr>
        <w:t>2008</w:t>
      </w:r>
      <w:r w:rsidR="001C6494">
        <w:t xml:space="preserve"> (après-midi) et le 14/10/2008</w:t>
      </w:r>
    </w:p>
    <w:p w:rsidR="001C6494" w:rsidRDefault="001C6494" w:rsidP="00266E73">
      <w:pPr>
        <w:rPr>
          <w:sz w:val="16"/>
          <w:szCs w:val="16"/>
        </w:rPr>
      </w:pPr>
      <w:r>
        <w:t>Préparation, prise en charge déclarations H/IL, (</w:t>
      </w:r>
      <w:r>
        <w:rPr>
          <w:sz w:val="16"/>
          <w:szCs w:val="16"/>
        </w:rPr>
        <w:t>CAD 7491 T) le 23/10/</w:t>
      </w:r>
      <w:r w:rsidRPr="003F36C3">
        <w:rPr>
          <w:b/>
          <w:sz w:val="16"/>
          <w:szCs w:val="16"/>
        </w:rPr>
        <w:t>2008</w:t>
      </w:r>
    </w:p>
    <w:p w:rsidR="001C6494" w:rsidRDefault="001C6494" w:rsidP="00266E73">
      <w:pPr>
        <w:rPr>
          <w:sz w:val="16"/>
          <w:szCs w:val="16"/>
        </w:rPr>
      </w:pPr>
      <w:r>
        <w:t xml:space="preserve">Evaluation des propriétés non bâties, </w:t>
      </w:r>
      <w:r>
        <w:rPr>
          <w:sz w:val="16"/>
          <w:szCs w:val="16"/>
        </w:rPr>
        <w:t>(CAD 7492 T) le 24/10/</w:t>
      </w:r>
      <w:r w:rsidRPr="003F36C3">
        <w:rPr>
          <w:b/>
          <w:sz w:val="16"/>
          <w:szCs w:val="16"/>
        </w:rPr>
        <w:t>2008</w:t>
      </w:r>
    </w:p>
    <w:p w:rsidR="001C6494" w:rsidRDefault="001C6494" w:rsidP="00266E73">
      <w:pPr>
        <w:rPr>
          <w:sz w:val="16"/>
          <w:szCs w:val="16"/>
        </w:rPr>
      </w:pPr>
      <w:r>
        <w:t xml:space="preserve">Gestion locaux d’habitation et professionnel, </w:t>
      </w:r>
      <w:r>
        <w:rPr>
          <w:sz w:val="16"/>
          <w:szCs w:val="16"/>
        </w:rPr>
        <w:t>(CAD 742 T) le 17/11/</w:t>
      </w:r>
      <w:r w:rsidRPr="003F36C3">
        <w:rPr>
          <w:b/>
          <w:sz w:val="16"/>
          <w:szCs w:val="16"/>
        </w:rPr>
        <w:t>2008</w:t>
      </w:r>
    </w:p>
    <w:p w:rsidR="001C6494" w:rsidRDefault="001C6494" w:rsidP="00266E73">
      <w:pPr>
        <w:rPr>
          <w:sz w:val="16"/>
          <w:szCs w:val="16"/>
        </w:rPr>
      </w:pPr>
      <w:r>
        <w:t xml:space="preserve">Changements affectation des propriétés non bâties, </w:t>
      </w:r>
      <w:r>
        <w:rPr>
          <w:sz w:val="16"/>
          <w:szCs w:val="16"/>
        </w:rPr>
        <w:t>(CAD 7420 T) le 18/11/</w:t>
      </w:r>
      <w:r w:rsidRPr="003F36C3">
        <w:rPr>
          <w:b/>
          <w:sz w:val="16"/>
          <w:szCs w:val="16"/>
        </w:rPr>
        <w:t>2008</w:t>
      </w:r>
    </w:p>
    <w:p w:rsidR="001C6494" w:rsidRDefault="001C6494" w:rsidP="00266E73">
      <w:pPr>
        <w:rPr>
          <w:sz w:val="16"/>
          <w:szCs w:val="16"/>
        </w:rPr>
      </w:pPr>
      <w:r>
        <w:t xml:space="preserve">Enregistrement du contentieux TF, </w:t>
      </w:r>
      <w:r>
        <w:rPr>
          <w:sz w:val="16"/>
          <w:szCs w:val="16"/>
        </w:rPr>
        <w:t>(CAD 740 T) le 27/11/</w:t>
      </w:r>
      <w:r w:rsidRPr="003F36C3">
        <w:rPr>
          <w:b/>
          <w:sz w:val="16"/>
          <w:szCs w:val="16"/>
        </w:rPr>
        <w:t>2008</w:t>
      </w:r>
    </w:p>
    <w:p w:rsidR="005716C5" w:rsidRDefault="005716C5" w:rsidP="00266E73">
      <w:pPr>
        <w:rPr>
          <w:sz w:val="16"/>
          <w:szCs w:val="16"/>
        </w:rPr>
      </w:pPr>
      <w:r>
        <w:t>Traitement du contentieux d’attribution,</w:t>
      </w:r>
      <w:r>
        <w:rPr>
          <w:sz w:val="16"/>
          <w:szCs w:val="16"/>
        </w:rPr>
        <w:t xml:space="preserve"> (CAD 7402 T) le 28/11/</w:t>
      </w:r>
      <w:r w:rsidRPr="003F36C3">
        <w:rPr>
          <w:b/>
          <w:sz w:val="16"/>
          <w:szCs w:val="16"/>
        </w:rPr>
        <w:t>2008</w:t>
      </w:r>
    </w:p>
    <w:p w:rsidR="005716C5" w:rsidRDefault="005716C5" w:rsidP="00266E73">
      <w:pPr>
        <w:rPr>
          <w:sz w:val="16"/>
          <w:szCs w:val="16"/>
        </w:rPr>
      </w:pPr>
      <w:r>
        <w:t xml:space="preserve">Traitement du contentieux TF, </w:t>
      </w:r>
      <w:r>
        <w:rPr>
          <w:sz w:val="16"/>
          <w:szCs w:val="16"/>
        </w:rPr>
        <w:t>(CAD 7401 T) le 08/12/</w:t>
      </w:r>
      <w:r w:rsidRPr="003F36C3">
        <w:rPr>
          <w:b/>
          <w:sz w:val="16"/>
          <w:szCs w:val="16"/>
        </w:rPr>
        <w:t>2008</w:t>
      </w:r>
    </w:p>
    <w:p w:rsidR="005716C5" w:rsidRDefault="005716C5" w:rsidP="00266E73">
      <w:r>
        <w:t>Le droit de reprise (CAD 7403 T) le 09/1</w:t>
      </w:r>
      <w:r w:rsidR="00C42895">
        <w:t>2</w:t>
      </w:r>
      <w:r>
        <w:t>/</w:t>
      </w:r>
      <w:r w:rsidRPr="003F36C3">
        <w:rPr>
          <w:b/>
        </w:rPr>
        <w:t>2008</w:t>
      </w:r>
    </w:p>
    <w:p w:rsidR="005716C5" w:rsidRDefault="005716C5" w:rsidP="00266E73">
      <w:pPr>
        <w:rPr>
          <w:sz w:val="16"/>
          <w:szCs w:val="16"/>
        </w:rPr>
      </w:pPr>
      <w:r>
        <w:t xml:space="preserve">Liaison automatique BNDP/MAJIC 2, </w:t>
      </w:r>
      <w:r>
        <w:rPr>
          <w:sz w:val="16"/>
          <w:szCs w:val="16"/>
        </w:rPr>
        <w:t>(CAD 741 T) le 18/12/</w:t>
      </w:r>
      <w:r w:rsidRPr="003F36C3">
        <w:rPr>
          <w:b/>
          <w:sz w:val="16"/>
          <w:szCs w:val="16"/>
        </w:rPr>
        <w:t>2008</w:t>
      </w:r>
    </w:p>
    <w:p w:rsidR="005716C5" w:rsidRDefault="005716C5" w:rsidP="00266E73">
      <w:r>
        <w:t xml:space="preserve">Contrôle de stock des évaluations bâties, </w:t>
      </w:r>
      <w:r>
        <w:rPr>
          <w:sz w:val="16"/>
          <w:szCs w:val="16"/>
        </w:rPr>
        <w:t>(CAD 745 T) le 19/12/</w:t>
      </w:r>
      <w:r w:rsidRPr="003F36C3">
        <w:rPr>
          <w:b/>
          <w:sz w:val="16"/>
          <w:szCs w:val="16"/>
        </w:rPr>
        <w:t>2008</w:t>
      </w:r>
      <w:r>
        <w:t xml:space="preserve">  </w:t>
      </w:r>
    </w:p>
    <w:p w:rsidR="00F7564D" w:rsidRDefault="00F7564D" w:rsidP="00266E73">
      <w:pPr>
        <w:rPr>
          <w:sz w:val="16"/>
          <w:szCs w:val="16"/>
        </w:rPr>
      </w:pPr>
      <w:r>
        <w:t xml:space="preserve">Exploitation propriétés divisées lots simples, </w:t>
      </w:r>
      <w:r>
        <w:rPr>
          <w:sz w:val="16"/>
          <w:szCs w:val="16"/>
        </w:rPr>
        <w:t>(CAD 5401 T) les 01 et 02/03/</w:t>
      </w:r>
      <w:r w:rsidRPr="003F36C3">
        <w:rPr>
          <w:b/>
          <w:sz w:val="16"/>
          <w:szCs w:val="16"/>
        </w:rPr>
        <w:t>2010</w:t>
      </w:r>
    </w:p>
    <w:p w:rsidR="00F7564D" w:rsidRDefault="00F7564D" w:rsidP="00266E73">
      <w:r w:rsidRPr="00F7564D">
        <w:t>Exploitation des propriétés divisées en lots</w:t>
      </w:r>
      <w:r>
        <w:t>, (CAD 540 Z) du 04/01/2011 au 06/01/</w:t>
      </w:r>
      <w:r w:rsidRPr="003F36C3">
        <w:rPr>
          <w:b/>
        </w:rPr>
        <w:t>2011</w:t>
      </w:r>
      <w:r>
        <w:t xml:space="preserve"> (DR </w:t>
      </w:r>
      <w:r w:rsidR="005C7F81">
        <w:t>Besançon</w:t>
      </w:r>
      <w:r>
        <w:t>)</w:t>
      </w:r>
    </w:p>
    <w:p w:rsidR="00F7564D" w:rsidRPr="00F7564D" w:rsidRDefault="00F7564D" w:rsidP="00266E73">
      <w:r>
        <w:t>Cadastre MAJIC et DOC, (CAD 731 Z) le 17/11/</w:t>
      </w:r>
      <w:r w:rsidRPr="003F36C3">
        <w:rPr>
          <w:b/>
        </w:rPr>
        <w:t>2011</w:t>
      </w:r>
      <w:r w:rsidR="003A32BB">
        <w:t xml:space="preserve">, (DR Besançon) </w:t>
      </w:r>
    </w:p>
    <w:p w:rsidR="00515CD3" w:rsidRDefault="00515CD3" w:rsidP="00266E73"/>
    <w:p w:rsidR="0042199C" w:rsidRDefault="0042199C" w:rsidP="00266E73"/>
    <w:p w:rsidR="0042199C" w:rsidRDefault="0042199C" w:rsidP="00266E73">
      <w:r>
        <w:br w:type="page"/>
      </w:r>
    </w:p>
    <w:p w:rsidR="0042199C" w:rsidRPr="00752255" w:rsidRDefault="0042199C" w:rsidP="00752255">
      <w:pPr>
        <w:jc w:val="center"/>
        <w:rPr>
          <w:b/>
        </w:rPr>
      </w:pPr>
      <w:r w:rsidRPr="00752255">
        <w:rPr>
          <w:b/>
        </w:rPr>
        <w:lastRenderedPageBreak/>
        <w:t>Boites de rangement : Stages Cadastre</w:t>
      </w:r>
    </w:p>
    <w:p w:rsidR="0042199C" w:rsidRDefault="0042199C" w:rsidP="00266E73"/>
    <w:p w:rsidR="0042199C" w:rsidRDefault="0042199C" w:rsidP="00266E73">
      <w:pPr>
        <w:rPr>
          <w:sz w:val="16"/>
          <w:szCs w:val="16"/>
        </w:rPr>
      </w:pPr>
      <w:r w:rsidRPr="00A67963">
        <w:t>Le Cadastre et sa documentation</w:t>
      </w:r>
      <w:r>
        <w:rPr>
          <w:sz w:val="24"/>
          <w:szCs w:val="24"/>
        </w:rPr>
        <w:t xml:space="preserve"> </w:t>
      </w:r>
      <w:r w:rsidRPr="00A67963">
        <w:rPr>
          <w:sz w:val="16"/>
          <w:szCs w:val="16"/>
        </w:rPr>
        <w:t>(CAD 731 T)</w:t>
      </w:r>
    </w:p>
    <w:p w:rsidR="0042199C" w:rsidRDefault="0042199C" w:rsidP="00266E73">
      <w:pPr>
        <w:rPr>
          <w:sz w:val="16"/>
          <w:szCs w:val="16"/>
        </w:rPr>
      </w:pPr>
      <w:r>
        <w:t xml:space="preserve">Les missions du Cadastre  </w:t>
      </w:r>
      <w:r>
        <w:rPr>
          <w:sz w:val="16"/>
          <w:szCs w:val="16"/>
        </w:rPr>
        <w:t>(CAD 731 T)</w:t>
      </w:r>
    </w:p>
    <w:p w:rsidR="0042199C" w:rsidRDefault="0042199C" w:rsidP="00266E73">
      <w:r w:rsidRPr="0042199C">
        <w:t>Présentation de MAJIC</w:t>
      </w:r>
    </w:p>
    <w:p w:rsidR="00817C82" w:rsidRPr="00356C7B" w:rsidRDefault="00817C82" w:rsidP="00817C82">
      <w:pPr>
        <w:rPr>
          <w:u w:val="single"/>
        </w:rPr>
      </w:pPr>
      <w:r w:rsidRPr="00356C7B">
        <w:rPr>
          <w:u w:val="single"/>
        </w:rPr>
        <w:t xml:space="preserve">Les taxes foncières </w:t>
      </w:r>
    </w:p>
    <w:p w:rsidR="00B57AAA" w:rsidRDefault="00B57AAA" w:rsidP="00266E73">
      <w:pPr>
        <w:rPr>
          <w:sz w:val="16"/>
          <w:szCs w:val="16"/>
        </w:rPr>
      </w:pPr>
      <w:r>
        <w:t xml:space="preserve">Le système déclaratif </w:t>
      </w:r>
      <w:r>
        <w:rPr>
          <w:sz w:val="16"/>
          <w:szCs w:val="16"/>
        </w:rPr>
        <w:t>(CAD 739 T)</w:t>
      </w:r>
    </w:p>
    <w:p w:rsidR="00266E73" w:rsidRDefault="00266E73" w:rsidP="00266E73">
      <w:pPr>
        <w:rPr>
          <w:sz w:val="16"/>
          <w:szCs w:val="16"/>
        </w:rPr>
      </w:pPr>
      <w:r w:rsidRPr="00266E73">
        <w:t>Système déclaratif et locaux d’habitation</w:t>
      </w:r>
      <w:r>
        <w:t xml:space="preserve"> </w:t>
      </w:r>
      <w:r>
        <w:rPr>
          <w:sz w:val="16"/>
          <w:szCs w:val="16"/>
        </w:rPr>
        <w:t>(CAD 7390 T)</w:t>
      </w:r>
    </w:p>
    <w:p w:rsidR="00266E73" w:rsidRDefault="00266E73" w:rsidP="00266E73">
      <w:pPr>
        <w:rPr>
          <w:sz w:val="16"/>
          <w:szCs w:val="16"/>
        </w:rPr>
      </w:pPr>
      <w:r>
        <w:t xml:space="preserve">Urbanisme et FDL </w:t>
      </w:r>
      <w:r>
        <w:rPr>
          <w:sz w:val="16"/>
          <w:szCs w:val="16"/>
        </w:rPr>
        <w:t>(CAD 7390 T)</w:t>
      </w:r>
    </w:p>
    <w:p w:rsidR="001A38A3" w:rsidRPr="00266E73" w:rsidRDefault="00266E73" w:rsidP="00266E73">
      <w:pPr>
        <w:rPr>
          <w:sz w:val="16"/>
          <w:szCs w:val="16"/>
        </w:rPr>
      </w:pPr>
      <w:r>
        <w:t>Dossier</w:t>
      </w:r>
      <w:r w:rsidR="0037526E">
        <w:t xml:space="preserve"> </w:t>
      </w:r>
      <w:r>
        <w:t xml:space="preserve"> </w:t>
      </w:r>
      <w:r w:rsidRPr="00266E73">
        <w:t xml:space="preserve">Permanent de la </w:t>
      </w:r>
      <w:proofErr w:type="spellStart"/>
      <w:r w:rsidRPr="00266E73">
        <w:t>Salvetat</w:t>
      </w:r>
      <w:proofErr w:type="spellEnd"/>
      <w:r>
        <w:t xml:space="preserve"> </w:t>
      </w:r>
      <w:r w:rsidRPr="00266E73">
        <w:rPr>
          <w:sz w:val="16"/>
          <w:szCs w:val="16"/>
        </w:rPr>
        <w:t>(CAD 7491 T)</w:t>
      </w:r>
    </w:p>
    <w:p w:rsidR="00A67963" w:rsidRPr="00357C04" w:rsidRDefault="000370CF" w:rsidP="00266E73">
      <w:pPr>
        <w:rPr>
          <w:sz w:val="16"/>
          <w:szCs w:val="16"/>
        </w:rPr>
      </w:pPr>
      <w:r>
        <w:t>Les documents de mise à jour</w:t>
      </w:r>
      <w:r w:rsidR="00357C04">
        <w:t xml:space="preserve"> </w:t>
      </w:r>
      <w:r w:rsidR="00357C04" w:rsidRPr="00357C04">
        <w:rPr>
          <w:sz w:val="16"/>
          <w:szCs w:val="16"/>
        </w:rPr>
        <w:t>(CAD 7420 T)</w:t>
      </w:r>
    </w:p>
    <w:p w:rsidR="00C30483" w:rsidRDefault="00C30483" w:rsidP="00266E73">
      <w:pPr>
        <w:rPr>
          <w:sz w:val="16"/>
          <w:szCs w:val="16"/>
        </w:rPr>
      </w:pPr>
      <w:r>
        <w:t xml:space="preserve">Prise en charge MAJIC2 </w:t>
      </w:r>
      <w:r w:rsidR="00357C04">
        <w:t>P</w:t>
      </w:r>
      <w:r>
        <w:t>NB</w:t>
      </w:r>
      <w:r w:rsidR="00357C04">
        <w:t xml:space="preserve"> </w:t>
      </w:r>
      <w:r w:rsidR="00357C04" w:rsidRPr="00357C04">
        <w:rPr>
          <w:sz w:val="16"/>
          <w:szCs w:val="16"/>
        </w:rPr>
        <w:t>(CAD 7420 T)</w:t>
      </w:r>
    </w:p>
    <w:p w:rsidR="00F62C7C" w:rsidRDefault="00F62C7C" w:rsidP="00266E73">
      <w:pPr>
        <w:rPr>
          <w:sz w:val="16"/>
          <w:szCs w:val="16"/>
        </w:rPr>
      </w:pPr>
      <w:r>
        <w:t xml:space="preserve">Prise en charge MAJIC2 Locaux d’habitation </w:t>
      </w:r>
      <w:r>
        <w:rPr>
          <w:sz w:val="16"/>
          <w:szCs w:val="16"/>
        </w:rPr>
        <w:t>(CAD 742 T)</w:t>
      </w:r>
    </w:p>
    <w:p w:rsidR="00F62C7C" w:rsidRDefault="00F62C7C" w:rsidP="00266E73">
      <w:pPr>
        <w:rPr>
          <w:sz w:val="16"/>
          <w:szCs w:val="16"/>
        </w:rPr>
      </w:pPr>
      <w:r w:rsidRPr="00F62C7C">
        <w:t>Evaluation des locaux d’habitation</w:t>
      </w:r>
      <w:r>
        <w:rPr>
          <w:sz w:val="16"/>
          <w:szCs w:val="16"/>
        </w:rPr>
        <w:t xml:space="preserve"> (CAD 7491 T)</w:t>
      </w:r>
    </w:p>
    <w:p w:rsidR="00F62C7C" w:rsidRDefault="00F62C7C" w:rsidP="00266E73">
      <w:pPr>
        <w:rPr>
          <w:sz w:val="16"/>
          <w:szCs w:val="16"/>
        </w:rPr>
      </w:pPr>
      <w:r>
        <w:t xml:space="preserve">Evaluation - Codification – Prise en charge des locaux H </w:t>
      </w:r>
      <w:r>
        <w:rPr>
          <w:sz w:val="16"/>
          <w:szCs w:val="16"/>
        </w:rPr>
        <w:t>(CAD 7491 T)</w:t>
      </w:r>
    </w:p>
    <w:p w:rsidR="00291B2D" w:rsidRDefault="00291B2D" w:rsidP="00266E73">
      <w:pPr>
        <w:rPr>
          <w:sz w:val="16"/>
          <w:szCs w:val="16"/>
        </w:rPr>
      </w:pPr>
      <w:r>
        <w:t>Les contraintes calendaires</w:t>
      </w:r>
      <w:r>
        <w:rPr>
          <w:sz w:val="16"/>
          <w:szCs w:val="16"/>
        </w:rPr>
        <w:t xml:space="preserve"> (CAD 742 T)</w:t>
      </w:r>
    </w:p>
    <w:p w:rsidR="0044480B" w:rsidRPr="0044480B" w:rsidRDefault="0044480B" w:rsidP="00266E73">
      <w:r>
        <w:t>Evaluation des propriétés non bâties</w:t>
      </w:r>
    </w:p>
    <w:p w:rsidR="00A67963" w:rsidRDefault="00B76DD1" w:rsidP="00266E73">
      <w:pPr>
        <w:rPr>
          <w:sz w:val="16"/>
          <w:szCs w:val="16"/>
        </w:rPr>
      </w:pPr>
      <w:r>
        <w:t xml:space="preserve">Gestion du contentieux </w:t>
      </w:r>
      <w:r>
        <w:rPr>
          <w:sz w:val="16"/>
          <w:szCs w:val="16"/>
        </w:rPr>
        <w:t>(CAD 740 T)</w:t>
      </w:r>
    </w:p>
    <w:p w:rsidR="00B76DD1" w:rsidRDefault="00B76DD1" w:rsidP="00266E73">
      <w:pPr>
        <w:rPr>
          <w:sz w:val="16"/>
          <w:szCs w:val="16"/>
        </w:rPr>
      </w:pPr>
      <w:r w:rsidRPr="00B76DD1">
        <w:t xml:space="preserve">Enregistrement des affaires </w:t>
      </w:r>
      <w:r>
        <w:rPr>
          <w:sz w:val="16"/>
          <w:szCs w:val="16"/>
        </w:rPr>
        <w:t>(CAD 740 T)</w:t>
      </w:r>
    </w:p>
    <w:p w:rsidR="003B1AFF" w:rsidRDefault="003B1AFF" w:rsidP="00266E73">
      <w:pPr>
        <w:rPr>
          <w:sz w:val="16"/>
          <w:szCs w:val="16"/>
        </w:rPr>
      </w:pPr>
      <w:r>
        <w:t xml:space="preserve">Traitement des affaires </w:t>
      </w:r>
      <w:r>
        <w:rPr>
          <w:sz w:val="16"/>
          <w:szCs w:val="16"/>
        </w:rPr>
        <w:t>(CAD 7401 T)</w:t>
      </w:r>
    </w:p>
    <w:p w:rsidR="00510325" w:rsidRDefault="00510325" w:rsidP="00266E73">
      <w:pPr>
        <w:rPr>
          <w:sz w:val="16"/>
          <w:szCs w:val="16"/>
        </w:rPr>
      </w:pPr>
      <w:r>
        <w:t xml:space="preserve">Traitement du contentieux d’attribution </w:t>
      </w:r>
      <w:r>
        <w:rPr>
          <w:sz w:val="16"/>
          <w:szCs w:val="16"/>
        </w:rPr>
        <w:t>(CAD 7402 T)</w:t>
      </w:r>
    </w:p>
    <w:p w:rsidR="00625E1B" w:rsidRDefault="00625E1B" w:rsidP="00266E73">
      <w:pPr>
        <w:rPr>
          <w:sz w:val="16"/>
          <w:szCs w:val="16"/>
        </w:rPr>
      </w:pPr>
      <w:r>
        <w:t xml:space="preserve">Exercice droit de reprise </w:t>
      </w:r>
      <w:r>
        <w:rPr>
          <w:sz w:val="16"/>
          <w:szCs w:val="16"/>
        </w:rPr>
        <w:t>(CAD 7403 T)</w:t>
      </w:r>
    </w:p>
    <w:p w:rsidR="007F22C0" w:rsidRPr="007F22C0" w:rsidRDefault="007F22C0" w:rsidP="00266E73">
      <w:pPr>
        <w:rPr>
          <w:sz w:val="16"/>
          <w:szCs w:val="16"/>
        </w:rPr>
      </w:pPr>
      <w:r w:rsidRPr="007F22C0">
        <w:t>BNDP Consultation et mise à jour</w:t>
      </w:r>
      <w:r>
        <w:t xml:space="preserve"> </w:t>
      </w:r>
      <w:r>
        <w:rPr>
          <w:sz w:val="16"/>
          <w:szCs w:val="16"/>
        </w:rPr>
        <w:t>(CAD 741 T)</w:t>
      </w:r>
    </w:p>
    <w:p w:rsidR="0044480B" w:rsidRDefault="0044480B" w:rsidP="00266E73"/>
    <w:p w:rsidR="0044480B" w:rsidRDefault="0044480B" w:rsidP="00266E73"/>
    <w:p w:rsidR="0044480B" w:rsidRDefault="0044480B" w:rsidP="00266E73"/>
    <w:p w:rsidR="0044480B" w:rsidRDefault="0044480B" w:rsidP="00266E73"/>
    <w:p w:rsidR="0044480B" w:rsidRDefault="0044480B" w:rsidP="00266E73"/>
    <w:p w:rsidR="0044480B" w:rsidRDefault="0044480B" w:rsidP="00266E73"/>
    <w:p w:rsidR="0044480B" w:rsidRDefault="0044480B" w:rsidP="00266E73"/>
    <w:p w:rsidR="0044480B" w:rsidRDefault="0044480B" w:rsidP="00266E73"/>
    <w:p w:rsidR="00B9696F" w:rsidRDefault="00443306" w:rsidP="0044480B">
      <w:pPr>
        <w:jc w:val="center"/>
      </w:pPr>
      <w:r w:rsidRPr="00752255">
        <w:rPr>
          <w:b/>
        </w:rPr>
        <w:lastRenderedPageBreak/>
        <w:t>Boites de rangement : Stages divers</w:t>
      </w:r>
      <w:r w:rsidR="00B9696F">
        <w:t xml:space="preserve"> </w:t>
      </w:r>
      <w:r w:rsidR="00566989">
        <w:t xml:space="preserve">  </w:t>
      </w:r>
    </w:p>
    <w:p w:rsidR="009541E9" w:rsidRPr="00990A58" w:rsidRDefault="009541E9" w:rsidP="00266E73">
      <w:r w:rsidRPr="00990A58">
        <w:t>INTRANET DGI</w:t>
      </w:r>
    </w:p>
    <w:p w:rsidR="009541E9" w:rsidRDefault="009541E9" w:rsidP="00266E73">
      <w:pPr>
        <w:rPr>
          <w:sz w:val="16"/>
          <w:szCs w:val="16"/>
        </w:rPr>
      </w:pPr>
      <w:r>
        <w:t xml:space="preserve">  Initialisation </w:t>
      </w:r>
      <w:r w:rsidRPr="00990A58">
        <w:rPr>
          <w:b/>
        </w:rPr>
        <w:t>LOTUS NOTES</w:t>
      </w:r>
      <w:r w:rsidRPr="00D84348">
        <w:t xml:space="preserve"> </w:t>
      </w:r>
      <w:r w:rsidRPr="00CB11C8">
        <w:t>messagerie navigation</w:t>
      </w:r>
      <w:r w:rsidRPr="00FE432D">
        <w:t xml:space="preserve"> </w:t>
      </w:r>
      <w:r w:rsidRPr="00D84348">
        <w:rPr>
          <w:sz w:val="16"/>
          <w:szCs w:val="16"/>
        </w:rPr>
        <w:t>Codifiée SIB  1411 T. Le 28/05/</w:t>
      </w:r>
      <w:r w:rsidRPr="005A4E0C">
        <w:rPr>
          <w:b/>
          <w:sz w:val="16"/>
          <w:szCs w:val="16"/>
        </w:rPr>
        <w:t>2002</w:t>
      </w:r>
      <w:r>
        <w:rPr>
          <w:sz w:val="16"/>
          <w:szCs w:val="16"/>
        </w:rPr>
        <w:t xml:space="preserve"> à Lons (DSF)</w:t>
      </w:r>
    </w:p>
    <w:p w:rsidR="009541E9" w:rsidRPr="006B7A83" w:rsidRDefault="009541E9" w:rsidP="00266E73">
      <w:r w:rsidRPr="006B7A83">
        <w:t xml:space="preserve">  </w:t>
      </w:r>
      <w:r w:rsidRPr="00990A58">
        <w:t>La Navigation INTRANET – INTERNET</w:t>
      </w:r>
    </w:p>
    <w:p w:rsidR="009541E9" w:rsidRDefault="009541E9" w:rsidP="00266E73">
      <w:r>
        <w:t xml:space="preserve">  </w:t>
      </w:r>
      <w:r w:rsidRPr="00990A58">
        <w:t>La Navigation Internet/ Intranet</w:t>
      </w:r>
      <w:r>
        <w:rPr>
          <w:sz w:val="24"/>
          <w:szCs w:val="24"/>
        </w:rPr>
        <w:t xml:space="preserve"> </w:t>
      </w:r>
      <w:r w:rsidRPr="00FE432D">
        <w:rPr>
          <w:sz w:val="16"/>
          <w:szCs w:val="16"/>
        </w:rPr>
        <w:t>codifiée SIB 144 T. Le 18/04/</w:t>
      </w:r>
      <w:r w:rsidRPr="005A4E0C">
        <w:rPr>
          <w:b/>
          <w:sz w:val="16"/>
          <w:szCs w:val="16"/>
        </w:rPr>
        <w:t>2005</w:t>
      </w:r>
      <w:r>
        <w:rPr>
          <w:sz w:val="16"/>
          <w:szCs w:val="16"/>
        </w:rPr>
        <w:t xml:space="preserve"> à Lons (DSF)</w:t>
      </w:r>
      <w:r w:rsidRPr="00342543">
        <w:t xml:space="preserve">       </w:t>
      </w:r>
      <w:r>
        <w:t xml:space="preserve"> </w:t>
      </w:r>
    </w:p>
    <w:p w:rsidR="009541E9" w:rsidRPr="009825B2" w:rsidRDefault="009541E9" w:rsidP="00266E73">
      <w:r w:rsidRPr="009825B2">
        <w:t>THUNDERBIRD (messagerie)</w:t>
      </w:r>
    </w:p>
    <w:p w:rsidR="009541E9" w:rsidRDefault="009541E9" w:rsidP="00266E73">
      <w:pPr>
        <w:rPr>
          <w:sz w:val="16"/>
          <w:szCs w:val="16"/>
        </w:rPr>
      </w:pPr>
      <w:r>
        <w:t xml:space="preserve"> </w:t>
      </w:r>
      <w:r w:rsidRPr="008067E6">
        <w:t>Guide d’utilisation de la messagerie THUNDERBIRD</w:t>
      </w:r>
      <w:r>
        <w:t xml:space="preserve"> </w:t>
      </w:r>
      <w:r w:rsidRPr="008067E6">
        <w:rPr>
          <w:sz w:val="16"/>
          <w:szCs w:val="16"/>
        </w:rPr>
        <w:t>(Version 2.0.0.21)</w:t>
      </w:r>
      <w:r>
        <w:t xml:space="preserve"> </w:t>
      </w:r>
      <w:r w:rsidRPr="008067E6">
        <w:rPr>
          <w:sz w:val="16"/>
          <w:szCs w:val="16"/>
        </w:rPr>
        <w:t>(</w:t>
      </w:r>
      <w:r w:rsidRPr="005A4E0C">
        <w:rPr>
          <w:b/>
          <w:sz w:val="16"/>
          <w:szCs w:val="16"/>
        </w:rPr>
        <w:t>2009</w:t>
      </w:r>
      <w:r w:rsidRPr="008067E6">
        <w:rPr>
          <w:sz w:val="16"/>
          <w:szCs w:val="16"/>
        </w:rPr>
        <w:t>)</w:t>
      </w:r>
    </w:p>
    <w:p w:rsidR="009541E9" w:rsidRPr="00FE432D" w:rsidRDefault="009541E9" w:rsidP="00266E73">
      <w:r>
        <w:t xml:space="preserve">   </w:t>
      </w:r>
      <w:r w:rsidRPr="00FF6E93">
        <w:t xml:space="preserve">Traitement de texte </w:t>
      </w:r>
      <w:r w:rsidRPr="004D19CB">
        <w:t>WRITER</w:t>
      </w:r>
      <w:r w:rsidRPr="00FF6E93">
        <w:t xml:space="preserve"> /</w:t>
      </w:r>
      <w:r w:rsidRPr="00FE432D">
        <w:t>Codifiée SIB 761 T. Le 30/03/</w:t>
      </w:r>
      <w:r w:rsidRPr="005A4E0C">
        <w:rPr>
          <w:b/>
        </w:rPr>
        <w:t xml:space="preserve">2009 </w:t>
      </w:r>
      <w:r w:rsidRPr="00FE432D">
        <w:t>à Lons  (DSF)</w:t>
      </w:r>
    </w:p>
    <w:p w:rsidR="009541E9" w:rsidRPr="00752255" w:rsidRDefault="009541E9" w:rsidP="00266E73">
      <w:pPr>
        <w:rPr>
          <w:lang w:val="en-US"/>
        </w:rPr>
      </w:pPr>
      <w:r w:rsidRPr="004A7C45">
        <w:rPr>
          <w:sz w:val="18"/>
          <w:szCs w:val="18"/>
        </w:rPr>
        <w:t xml:space="preserve">           </w:t>
      </w:r>
      <w:r w:rsidRPr="00752255">
        <w:rPr>
          <w:lang w:val="en-US"/>
        </w:rPr>
        <w:t>Support OPENOFFICE.ORG / WRITER</w:t>
      </w:r>
    </w:p>
    <w:p w:rsidR="009541E9" w:rsidRPr="00752255" w:rsidRDefault="009541E9" w:rsidP="00266E73">
      <w:pPr>
        <w:rPr>
          <w:lang w:val="en-US"/>
        </w:rPr>
      </w:pPr>
      <w:r w:rsidRPr="00752255">
        <w:rPr>
          <w:sz w:val="18"/>
          <w:szCs w:val="18"/>
          <w:lang w:val="en-US"/>
        </w:rPr>
        <w:t xml:space="preserve">           </w:t>
      </w:r>
      <w:r w:rsidRPr="00752255">
        <w:rPr>
          <w:lang w:val="en-US"/>
        </w:rPr>
        <w:t>OpenOffice.org 2.0:</w:t>
      </w:r>
    </w:p>
    <w:p w:rsidR="009541E9" w:rsidRPr="005A79BE" w:rsidRDefault="009541E9" w:rsidP="00266E73">
      <w:r w:rsidRPr="00752255">
        <w:rPr>
          <w:lang w:val="en-US"/>
        </w:rPr>
        <w:t xml:space="preserve">         </w:t>
      </w:r>
      <w:r w:rsidRPr="005A79BE">
        <w:t xml:space="preserve">Barres d’outils / </w:t>
      </w:r>
      <w:r w:rsidRPr="00FE432D">
        <w:t>Texte</w:t>
      </w:r>
      <w:r w:rsidRPr="005A79BE">
        <w:t xml:space="preserve"> (</w:t>
      </w:r>
      <w:proofErr w:type="spellStart"/>
      <w:r w:rsidRPr="005A79BE">
        <w:t>Writer</w:t>
      </w:r>
      <w:proofErr w:type="spellEnd"/>
      <w:r w:rsidRPr="005A79BE">
        <w:t xml:space="preserve">) / </w:t>
      </w:r>
      <w:proofErr w:type="spellStart"/>
      <w:r w:rsidRPr="005A79BE">
        <w:t>Memento</w:t>
      </w:r>
      <w:proofErr w:type="spellEnd"/>
    </w:p>
    <w:p w:rsidR="009541E9" w:rsidRPr="00FE432D" w:rsidRDefault="009541E9" w:rsidP="00266E73">
      <w:r w:rsidRPr="005A79BE">
        <w:t xml:space="preserve">         </w:t>
      </w:r>
      <w:proofErr w:type="spellStart"/>
      <w:r w:rsidRPr="005A79BE">
        <w:t>Memento</w:t>
      </w:r>
      <w:proofErr w:type="spellEnd"/>
      <w:r w:rsidRPr="005A79BE">
        <w:t xml:space="preserve"> </w:t>
      </w:r>
      <w:r w:rsidRPr="00FE432D">
        <w:t>général</w:t>
      </w:r>
      <w:r w:rsidRPr="005A79BE">
        <w:t xml:space="preserve"> </w:t>
      </w:r>
    </w:p>
    <w:p w:rsidR="009541E9" w:rsidRPr="005A79BE" w:rsidRDefault="009541E9" w:rsidP="00266E73">
      <w:r w:rsidRPr="005A79BE">
        <w:t xml:space="preserve">         </w:t>
      </w:r>
      <w:proofErr w:type="spellStart"/>
      <w:r w:rsidRPr="005A79BE">
        <w:t>Memento</w:t>
      </w:r>
      <w:proofErr w:type="spellEnd"/>
      <w:r w:rsidRPr="005A79BE">
        <w:t xml:space="preserve"> </w:t>
      </w:r>
      <w:proofErr w:type="spellStart"/>
      <w:r w:rsidRPr="005A79BE">
        <w:t>Writer</w:t>
      </w:r>
      <w:proofErr w:type="spellEnd"/>
      <w:r w:rsidRPr="005A79BE">
        <w:t xml:space="preserve">  </w:t>
      </w:r>
    </w:p>
    <w:p w:rsidR="009541E9" w:rsidRPr="005A79BE" w:rsidRDefault="009541E9" w:rsidP="00266E73">
      <w:r w:rsidRPr="005A79BE">
        <w:t xml:space="preserve">         </w:t>
      </w:r>
      <w:proofErr w:type="spellStart"/>
      <w:r w:rsidRPr="005A79BE">
        <w:t>Memento</w:t>
      </w:r>
      <w:proofErr w:type="spellEnd"/>
      <w:r w:rsidRPr="005A79BE">
        <w:t xml:space="preserve"> </w:t>
      </w:r>
      <w:proofErr w:type="spellStart"/>
      <w:r w:rsidRPr="005A79BE">
        <w:t>Calc</w:t>
      </w:r>
      <w:proofErr w:type="spellEnd"/>
    </w:p>
    <w:p w:rsidR="001C7AB2" w:rsidRDefault="00640606" w:rsidP="00266E73">
      <w:r w:rsidRPr="00ED5034">
        <w:t xml:space="preserve">  </w:t>
      </w:r>
      <w:r w:rsidR="001C7AB2" w:rsidRPr="00B74CF3">
        <w:t xml:space="preserve">Correspondance des Menus WORD </w:t>
      </w:r>
      <w:r w:rsidR="001C7AB2" w:rsidRPr="00E876CB">
        <w:rPr>
          <w:sz w:val="16"/>
          <w:szCs w:val="16"/>
        </w:rPr>
        <w:t>97/2000</w:t>
      </w:r>
      <w:r w:rsidR="001C7AB2" w:rsidRPr="00B74CF3">
        <w:t xml:space="preserve"> et WRITER 2.2</w:t>
      </w:r>
    </w:p>
    <w:p w:rsidR="001C7AB2" w:rsidRDefault="001C7AB2" w:rsidP="00266E73">
      <w:r>
        <w:t xml:space="preserve">   Correspondance des menus EXEL </w:t>
      </w:r>
      <w:r w:rsidRPr="00E876CB">
        <w:rPr>
          <w:sz w:val="16"/>
          <w:szCs w:val="16"/>
        </w:rPr>
        <w:t>97/2000</w:t>
      </w:r>
      <w:r>
        <w:t xml:space="preserve"> et CALC 2.2</w:t>
      </w:r>
    </w:p>
    <w:p w:rsidR="001C7AB2" w:rsidRDefault="001C7AB2" w:rsidP="00266E73">
      <w:r>
        <w:t xml:space="preserve">   Correspondance des menus POWERPOINT </w:t>
      </w:r>
      <w:r w:rsidRPr="00E876CB">
        <w:rPr>
          <w:sz w:val="16"/>
          <w:szCs w:val="16"/>
        </w:rPr>
        <w:t>97/2000</w:t>
      </w:r>
      <w:r>
        <w:t xml:space="preserve"> et IMPRESS 2.2</w:t>
      </w:r>
    </w:p>
    <w:p w:rsidR="001C7AB2" w:rsidRPr="008067E6" w:rsidRDefault="001C7AB2" w:rsidP="00266E73">
      <w:pPr>
        <w:rPr>
          <w:sz w:val="16"/>
          <w:szCs w:val="16"/>
        </w:rPr>
      </w:pPr>
      <w:r>
        <w:t xml:space="preserve">   Guide de prise en main du traitement de texte </w:t>
      </w:r>
      <w:proofErr w:type="spellStart"/>
      <w:r>
        <w:t>Writer</w:t>
      </w:r>
      <w:proofErr w:type="spellEnd"/>
      <w:r>
        <w:t xml:space="preserve"> </w:t>
      </w:r>
      <w:r w:rsidRPr="008067E6">
        <w:rPr>
          <w:sz w:val="16"/>
          <w:szCs w:val="16"/>
        </w:rPr>
        <w:t>(version 2)</w:t>
      </w:r>
    </w:p>
    <w:p w:rsidR="00CB11C8" w:rsidRDefault="001C7AB2" w:rsidP="00266E73">
      <w:r>
        <w:t xml:space="preserve">   Guide de prise en main du tableur </w:t>
      </w:r>
      <w:proofErr w:type="spellStart"/>
      <w:r>
        <w:t>Calc</w:t>
      </w:r>
      <w:proofErr w:type="spellEnd"/>
      <w:r>
        <w:t xml:space="preserve"> </w:t>
      </w:r>
      <w:r w:rsidRPr="00FE432D">
        <w:rPr>
          <w:sz w:val="16"/>
          <w:szCs w:val="16"/>
        </w:rPr>
        <w:t>(version 2)</w:t>
      </w:r>
      <w:r>
        <w:rPr>
          <w:sz w:val="24"/>
          <w:szCs w:val="24"/>
        </w:rPr>
        <w:t xml:space="preserve"> </w:t>
      </w:r>
      <w:r w:rsidR="00640606" w:rsidRPr="00ED5034">
        <w:t xml:space="preserve">     </w:t>
      </w:r>
      <w:r w:rsidR="00990A58">
        <w:t xml:space="preserve">  </w:t>
      </w:r>
      <w:r w:rsidR="00CB11C8">
        <w:t xml:space="preserve">         </w:t>
      </w:r>
      <w:r w:rsidR="006B7A83">
        <w:t xml:space="preserve">                      </w:t>
      </w:r>
      <w:r w:rsidR="005A79BE">
        <w:t xml:space="preserve">                              </w:t>
      </w:r>
    </w:p>
    <w:p w:rsidR="002774A0" w:rsidRDefault="00990A58" w:rsidP="00266E73">
      <w:r>
        <w:t xml:space="preserve">                            </w:t>
      </w:r>
      <w:r w:rsidR="00110B06">
        <w:t>_________________________________</w:t>
      </w:r>
      <w:r>
        <w:t xml:space="preserve">    </w:t>
      </w:r>
      <w:r w:rsidR="009825B2">
        <w:t xml:space="preserve">    </w:t>
      </w:r>
      <w:r w:rsidR="002774A0" w:rsidRPr="009825B2">
        <w:t xml:space="preserve"> </w:t>
      </w:r>
      <w:r>
        <w:t xml:space="preserve"> </w:t>
      </w:r>
      <w:r w:rsidR="002774A0">
        <w:t xml:space="preserve">                           </w:t>
      </w:r>
      <w:r w:rsidR="005A79BE">
        <w:t xml:space="preserve">                </w:t>
      </w:r>
    </w:p>
    <w:p w:rsidR="0048400E" w:rsidRDefault="002774A0" w:rsidP="00266E73">
      <w:pPr>
        <w:rPr>
          <w:sz w:val="18"/>
          <w:szCs w:val="18"/>
        </w:rPr>
      </w:pPr>
      <w:r>
        <w:t xml:space="preserve">      </w:t>
      </w:r>
      <w:r w:rsidR="00B35D59" w:rsidRPr="00BF355E">
        <w:rPr>
          <w:b/>
        </w:rPr>
        <w:t>Initiation au droit</w:t>
      </w:r>
      <w:r w:rsidR="00B35D59">
        <w:rPr>
          <w:sz w:val="24"/>
          <w:szCs w:val="24"/>
        </w:rPr>
        <w:t xml:space="preserve"> </w:t>
      </w:r>
      <w:r w:rsidR="00B35D59" w:rsidRPr="00151242">
        <w:rPr>
          <w:sz w:val="16"/>
          <w:szCs w:val="16"/>
        </w:rPr>
        <w:t>(codifiée</w:t>
      </w:r>
      <w:r w:rsidR="009322C8">
        <w:rPr>
          <w:sz w:val="16"/>
          <w:szCs w:val="16"/>
        </w:rPr>
        <w:t xml:space="preserve"> </w:t>
      </w:r>
      <w:r w:rsidR="00B35D59" w:rsidRPr="00151242">
        <w:rPr>
          <w:sz w:val="16"/>
          <w:szCs w:val="16"/>
        </w:rPr>
        <w:t xml:space="preserve"> ID  21 Z</w:t>
      </w:r>
      <w:r w:rsidR="0048400E" w:rsidRPr="00151242">
        <w:rPr>
          <w:sz w:val="16"/>
          <w:szCs w:val="16"/>
        </w:rPr>
        <w:t>.)</w:t>
      </w:r>
      <w:r w:rsidR="009322C8">
        <w:rPr>
          <w:sz w:val="16"/>
          <w:szCs w:val="16"/>
        </w:rPr>
        <w:t xml:space="preserve"> </w:t>
      </w:r>
      <w:r w:rsidR="00173AE4">
        <w:rPr>
          <w:sz w:val="16"/>
          <w:szCs w:val="16"/>
        </w:rPr>
        <w:t xml:space="preserve"> </w:t>
      </w:r>
      <w:r w:rsidR="00F51C87" w:rsidRPr="00FE432D">
        <w:rPr>
          <w:sz w:val="16"/>
          <w:szCs w:val="16"/>
        </w:rPr>
        <w:t>Du</w:t>
      </w:r>
      <w:r w:rsidR="00173AE4" w:rsidRPr="00FE432D">
        <w:rPr>
          <w:sz w:val="16"/>
          <w:szCs w:val="16"/>
        </w:rPr>
        <w:t xml:space="preserve"> </w:t>
      </w:r>
      <w:r w:rsidR="009322C8" w:rsidRPr="00FE432D">
        <w:rPr>
          <w:sz w:val="16"/>
          <w:szCs w:val="16"/>
        </w:rPr>
        <w:t xml:space="preserve"> 01/02/</w:t>
      </w:r>
      <w:r w:rsidR="009322C8" w:rsidRPr="005A4E0C">
        <w:rPr>
          <w:b/>
          <w:sz w:val="16"/>
          <w:szCs w:val="16"/>
        </w:rPr>
        <w:t>2010</w:t>
      </w:r>
      <w:r w:rsidR="009322C8" w:rsidRPr="00FE432D">
        <w:rPr>
          <w:sz w:val="16"/>
          <w:szCs w:val="16"/>
        </w:rPr>
        <w:t xml:space="preserve"> </w:t>
      </w:r>
      <w:r w:rsidR="00173AE4" w:rsidRPr="00FE432D">
        <w:rPr>
          <w:sz w:val="16"/>
          <w:szCs w:val="16"/>
        </w:rPr>
        <w:t xml:space="preserve">au </w:t>
      </w:r>
      <w:r w:rsidR="009322C8" w:rsidRPr="00FE432D">
        <w:rPr>
          <w:sz w:val="16"/>
          <w:szCs w:val="16"/>
        </w:rPr>
        <w:t xml:space="preserve"> 02/02/</w:t>
      </w:r>
      <w:r w:rsidR="009322C8" w:rsidRPr="005A4E0C">
        <w:rPr>
          <w:b/>
          <w:sz w:val="16"/>
          <w:szCs w:val="16"/>
        </w:rPr>
        <w:t>2010</w:t>
      </w:r>
      <w:r w:rsidR="009322C8" w:rsidRPr="009322C8">
        <w:rPr>
          <w:sz w:val="18"/>
          <w:szCs w:val="18"/>
        </w:rPr>
        <w:t xml:space="preserve"> </w:t>
      </w:r>
      <w:r w:rsidR="009322C8" w:rsidRPr="009963F7">
        <w:rPr>
          <w:sz w:val="16"/>
          <w:szCs w:val="16"/>
        </w:rPr>
        <w:t xml:space="preserve">à Lons </w:t>
      </w:r>
      <w:r w:rsidR="00173AE4" w:rsidRPr="009963F7">
        <w:rPr>
          <w:sz w:val="16"/>
          <w:szCs w:val="16"/>
        </w:rPr>
        <w:t>(DSF)</w:t>
      </w:r>
    </w:p>
    <w:p w:rsidR="00B35D59" w:rsidRPr="00151242" w:rsidRDefault="0048400E" w:rsidP="00266E73">
      <w:r w:rsidRPr="00151242">
        <w:t>Documents :</w:t>
      </w:r>
    </w:p>
    <w:p w:rsidR="00B35D59" w:rsidRDefault="0048400E" w:rsidP="00266E73">
      <w:pPr>
        <w:rPr>
          <w:sz w:val="18"/>
          <w:szCs w:val="18"/>
        </w:rPr>
      </w:pPr>
      <w:r>
        <w:t xml:space="preserve">       </w:t>
      </w:r>
      <w:r w:rsidR="00FB5AB8" w:rsidRPr="00FB5AB8">
        <w:t>La Hiérarchie des Normes</w:t>
      </w:r>
      <w:r w:rsidR="00B35D59">
        <w:rPr>
          <w:sz w:val="18"/>
          <w:szCs w:val="18"/>
        </w:rPr>
        <w:t xml:space="preserve"> </w:t>
      </w:r>
      <w:r w:rsidR="00FB5AB8" w:rsidRPr="00FB5AB8">
        <w:rPr>
          <w:sz w:val="16"/>
          <w:szCs w:val="16"/>
        </w:rPr>
        <w:t>(13048)</w:t>
      </w:r>
    </w:p>
    <w:p w:rsidR="00FB5AB8" w:rsidRDefault="00FB5AB8" w:rsidP="00266E73">
      <w:pPr>
        <w:rPr>
          <w:sz w:val="16"/>
          <w:szCs w:val="16"/>
        </w:rPr>
      </w:pPr>
      <w:r w:rsidRPr="00FB5AB8">
        <w:t>Le Droit et l’organisation juridictionnelle</w:t>
      </w:r>
      <w:r>
        <w:t xml:space="preserve"> : </w:t>
      </w:r>
      <w:r w:rsidRPr="00FB5AB8">
        <w:rPr>
          <w:sz w:val="16"/>
          <w:szCs w:val="16"/>
        </w:rPr>
        <w:t>(60001)</w:t>
      </w:r>
    </w:p>
    <w:p w:rsidR="00FB5AB8" w:rsidRDefault="00FB5AB8" w:rsidP="00266E73">
      <w:pPr>
        <w:rPr>
          <w:sz w:val="16"/>
          <w:szCs w:val="16"/>
        </w:rPr>
      </w:pPr>
      <w:r w:rsidRPr="00FB5AB8">
        <w:t xml:space="preserve">      </w:t>
      </w:r>
      <w:r w:rsidR="0048400E">
        <w:t xml:space="preserve"> La</w:t>
      </w:r>
      <w:r w:rsidRPr="00FB5AB8">
        <w:t xml:space="preserve">  Personnalité juridique : Les personnes Physiques / Les personnes Morales</w:t>
      </w:r>
      <w:r>
        <w:rPr>
          <w:sz w:val="16"/>
          <w:szCs w:val="16"/>
        </w:rPr>
        <w:t xml:space="preserve">  (60002)</w:t>
      </w:r>
    </w:p>
    <w:p w:rsidR="00B35D59" w:rsidRDefault="0048400E" w:rsidP="00266E73">
      <w:pPr>
        <w:rPr>
          <w:sz w:val="16"/>
          <w:szCs w:val="16"/>
        </w:rPr>
      </w:pPr>
      <w:r w:rsidRPr="0048400E">
        <w:t xml:space="preserve">       Les Biens</w:t>
      </w:r>
      <w:r>
        <w:rPr>
          <w:sz w:val="16"/>
          <w:szCs w:val="16"/>
        </w:rPr>
        <w:t xml:space="preserve"> (60003)</w:t>
      </w:r>
    </w:p>
    <w:p w:rsidR="0048400E" w:rsidRDefault="0048400E" w:rsidP="00266E73">
      <w:pPr>
        <w:rPr>
          <w:sz w:val="16"/>
          <w:szCs w:val="16"/>
        </w:rPr>
      </w:pPr>
      <w:r w:rsidRPr="0048400E">
        <w:t xml:space="preserve">       Les Obligations</w:t>
      </w:r>
      <w:r>
        <w:rPr>
          <w:sz w:val="16"/>
          <w:szCs w:val="16"/>
        </w:rPr>
        <w:t xml:space="preserve">  (60004)</w:t>
      </w:r>
    </w:p>
    <w:p w:rsidR="0048400E" w:rsidRDefault="0048400E" w:rsidP="00266E73">
      <w:r>
        <w:rPr>
          <w:sz w:val="16"/>
          <w:szCs w:val="16"/>
        </w:rPr>
        <w:t xml:space="preserve">        </w:t>
      </w:r>
      <w:r w:rsidRPr="006D72BF">
        <w:t xml:space="preserve">Valeur de l’usufruit viager </w:t>
      </w:r>
    </w:p>
    <w:p w:rsidR="006D72BF" w:rsidRDefault="006D72BF" w:rsidP="00266E73">
      <w:pPr>
        <w:rPr>
          <w:sz w:val="16"/>
          <w:szCs w:val="16"/>
        </w:rPr>
      </w:pPr>
      <w:r>
        <w:t xml:space="preserve">     </w:t>
      </w:r>
      <w:r w:rsidR="00151242">
        <w:t xml:space="preserve"> </w:t>
      </w:r>
      <w:r>
        <w:t xml:space="preserve"> La Dévolution Successorale </w:t>
      </w:r>
      <w:r w:rsidRPr="006D72BF">
        <w:rPr>
          <w:sz w:val="16"/>
          <w:szCs w:val="16"/>
        </w:rPr>
        <w:t>(07004)</w:t>
      </w:r>
    </w:p>
    <w:p w:rsidR="006D72BF" w:rsidRDefault="006D72BF" w:rsidP="00266E73">
      <w:pPr>
        <w:rPr>
          <w:sz w:val="16"/>
          <w:szCs w:val="16"/>
        </w:rPr>
      </w:pPr>
      <w:r w:rsidRPr="006D72BF">
        <w:t xml:space="preserve">    </w:t>
      </w:r>
      <w:r w:rsidR="00151242">
        <w:t xml:space="preserve">  </w:t>
      </w:r>
      <w:r w:rsidRPr="006D72BF">
        <w:t xml:space="preserve"> Les Régimes Matrimoniaux</w:t>
      </w:r>
      <w:r>
        <w:rPr>
          <w:sz w:val="16"/>
          <w:szCs w:val="16"/>
        </w:rPr>
        <w:t xml:space="preserve"> (07007)</w:t>
      </w:r>
    </w:p>
    <w:p w:rsidR="006D72BF" w:rsidRPr="006D72BF" w:rsidRDefault="006D72BF" w:rsidP="00266E73">
      <w:pPr>
        <w:rPr>
          <w:sz w:val="16"/>
          <w:szCs w:val="16"/>
        </w:rPr>
      </w:pPr>
      <w:r>
        <w:t xml:space="preserve">    </w:t>
      </w:r>
      <w:r w:rsidR="00151242">
        <w:t xml:space="preserve">  </w:t>
      </w:r>
      <w:r>
        <w:t xml:space="preserve"> Pacte Civil de Solidarité – PACS – </w:t>
      </w:r>
      <w:r w:rsidRPr="006D72BF">
        <w:rPr>
          <w:sz w:val="16"/>
          <w:szCs w:val="16"/>
        </w:rPr>
        <w:t>(07037)</w:t>
      </w:r>
      <w:r>
        <w:rPr>
          <w:sz w:val="16"/>
          <w:szCs w:val="16"/>
        </w:rPr>
        <w:t xml:space="preserve"> + Transparents  </w:t>
      </w:r>
      <w:r w:rsidRPr="006D72BF">
        <w:rPr>
          <w:sz w:val="16"/>
          <w:szCs w:val="16"/>
        </w:rPr>
        <w:t>(07037TC)</w:t>
      </w:r>
    </w:p>
    <w:p w:rsidR="006D72BF" w:rsidRDefault="006D72BF" w:rsidP="00266E73">
      <w:r>
        <w:lastRenderedPageBreak/>
        <w:t xml:space="preserve">      </w:t>
      </w:r>
    </w:p>
    <w:sectPr w:rsidR="006D72BF" w:rsidSect="0044480B">
      <w:pgSz w:w="11906" w:h="16838"/>
      <w:pgMar w:top="567" w:right="709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3A1"/>
    <w:multiLevelType w:val="hybridMultilevel"/>
    <w:tmpl w:val="E6D8B3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5463D"/>
    <w:multiLevelType w:val="hybridMultilevel"/>
    <w:tmpl w:val="9F7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B35D59"/>
    <w:rsid w:val="000370CF"/>
    <w:rsid w:val="000864AB"/>
    <w:rsid w:val="000F5123"/>
    <w:rsid w:val="00110B06"/>
    <w:rsid w:val="00120AE7"/>
    <w:rsid w:val="00151242"/>
    <w:rsid w:val="00157A2F"/>
    <w:rsid w:val="00167FE2"/>
    <w:rsid w:val="00173AE4"/>
    <w:rsid w:val="00196DA7"/>
    <w:rsid w:val="001A1515"/>
    <w:rsid w:val="001A38A3"/>
    <w:rsid w:val="001A7EDB"/>
    <w:rsid w:val="001B1FDF"/>
    <w:rsid w:val="001B38C9"/>
    <w:rsid w:val="001C268B"/>
    <w:rsid w:val="001C6494"/>
    <w:rsid w:val="001C7AB2"/>
    <w:rsid w:val="001F3765"/>
    <w:rsid w:val="002409CA"/>
    <w:rsid w:val="00241E11"/>
    <w:rsid w:val="00266E73"/>
    <w:rsid w:val="0027192F"/>
    <w:rsid w:val="002774A0"/>
    <w:rsid w:val="00291B2D"/>
    <w:rsid w:val="003221C5"/>
    <w:rsid w:val="003404E1"/>
    <w:rsid w:val="00342543"/>
    <w:rsid w:val="00345B03"/>
    <w:rsid w:val="00347068"/>
    <w:rsid w:val="0035535F"/>
    <w:rsid w:val="00356C7B"/>
    <w:rsid w:val="00357C04"/>
    <w:rsid w:val="0037526E"/>
    <w:rsid w:val="003A32BB"/>
    <w:rsid w:val="003B1AFF"/>
    <w:rsid w:val="003F36C3"/>
    <w:rsid w:val="004011B6"/>
    <w:rsid w:val="004029B6"/>
    <w:rsid w:val="0041153E"/>
    <w:rsid w:val="0042199C"/>
    <w:rsid w:val="00436470"/>
    <w:rsid w:val="00443306"/>
    <w:rsid w:val="0044480B"/>
    <w:rsid w:val="0048304E"/>
    <w:rsid w:val="0048400E"/>
    <w:rsid w:val="00487F2D"/>
    <w:rsid w:val="00487F43"/>
    <w:rsid w:val="004A7C45"/>
    <w:rsid w:val="004C5082"/>
    <w:rsid w:val="004D19CB"/>
    <w:rsid w:val="00510325"/>
    <w:rsid w:val="00515CD3"/>
    <w:rsid w:val="00525BEC"/>
    <w:rsid w:val="00566989"/>
    <w:rsid w:val="005716C5"/>
    <w:rsid w:val="00573111"/>
    <w:rsid w:val="00576FF8"/>
    <w:rsid w:val="005A4E0C"/>
    <w:rsid w:val="005A79BE"/>
    <w:rsid w:val="005C7F81"/>
    <w:rsid w:val="005E32BC"/>
    <w:rsid w:val="005F499E"/>
    <w:rsid w:val="00625E1B"/>
    <w:rsid w:val="0063130F"/>
    <w:rsid w:val="00640606"/>
    <w:rsid w:val="00641054"/>
    <w:rsid w:val="0065172B"/>
    <w:rsid w:val="00657FE2"/>
    <w:rsid w:val="006621E7"/>
    <w:rsid w:val="00667660"/>
    <w:rsid w:val="00671D62"/>
    <w:rsid w:val="00672E9B"/>
    <w:rsid w:val="00674E59"/>
    <w:rsid w:val="0068705F"/>
    <w:rsid w:val="0069331F"/>
    <w:rsid w:val="00695908"/>
    <w:rsid w:val="006967EF"/>
    <w:rsid w:val="006A71B5"/>
    <w:rsid w:val="006B7A83"/>
    <w:rsid w:val="006D58AB"/>
    <w:rsid w:val="006D6DD4"/>
    <w:rsid w:val="006D72BF"/>
    <w:rsid w:val="006F183D"/>
    <w:rsid w:val="00752255"/>
    <w:rsid w:val="0077000A"/>
    <w:rsid w:val="00785D94"/>
    <w:rsid w:val="007C479B"/>
    <w:rsid w:val="007E5913"/>
    <w:rsid w:val="007F22C0"/>
    <w:rsid w:val="008067E6"/>
    <w:rsid w:val="00817C82"/>
    <w:rsid w:val="00837797"/>
    <w:rsid w:val="00867ADD"/>
    <w:rsid w:val="008C140F"/>
    <w:rsid w:val="008C273C"/>
    <w:rsid w:val="008C6073"/>
    <w:rsid w:val="008D7489"/>
    <w:rsid w:val="00902223"/>
    <w:rsid w:val="009322C8"/>
    <w:rsid w:val="00936F7B"/>
    <w:rsid w:val="009541E9"/>
    <w:rsid w:val="009825B2"/>
    <w:rsid w:val="00990A58"/>
    <w:rsid w:val="00991FBD"/>
    <w:rsid w:val="009963F7"/>
    <w:rsid w:val="009A50D9"/>
    <w:rsid w:val="009B4E66"/>
    <w:rsid w:val="009C142B"/>
    <w:rsid w:val="009C33F3"/>
    <w:rsid w:val="009C5741"/>
    <w:rsid w:val="009D69D3"/>
    <w:rsid w:val="009E1868"/>
    <w:rsid w:val="009E7593"/>
    <w:rsid w:val="009F071E"/>
    <w:rsid w:val="00A07BB3"/>
    <w:rsid w:val="00A33924"/>
    <w:rsid w:val="00A5444C"/>
    <w:rsid w:val="00A67963"/>
    <w:rsid w:val="00A71B74"/>
    <w:rsid w:val="00A906C4"/>
    <w:rsid w:val="00AA2115"/>
    <w:rsid w:val="00AD705A"/>
    <w:rsid w:val="00B01B3B"/>
    <w:rsid w:val="00B35D59"/>
    <w:rsid w:val="00B57AAA"/>
    <w:rsid w:val="00B65EC3"/>
    <w:rsid w:val="00B74CF3"/>
    <w:rsid w:val="00B76DD1"/>
    <w:rsid w:val="00B8429B"/>
    <w:rsid w:val="00B9696F"/>
    <w:rsid w:val="00BF355E"/>
    <w:rsid w:val="00C23538"/>
    <w:rsid w:val="00C23879"/>
    <w:rsid w:val="00C30483"/>
    <w:rsid w:val="00C42895"/>
    <w:rsid w:val="00CB11C8"/>
    <w:rsid w:val="00D41119"/>
    <w:rsid w:val="00D6409F"/>
    <w:rsid w:val="00D70C31"/>
    <w:rsid w:val="00D84348"/>
    <w:rsid w:val="00E16B48"/>
    <w:rsid w:val="00E271FB"/>
    <w:rsid w:val="00E319E4"/>
    <w:rsid w:val="00E4056B"/>
    <w:rsid w:val="00E420E5"/>
    <w:rsid w:val="00E663EA"/>
    <w:rsid w:val="00E7207A"/>
    <w:rsid w:val="00E74A16"/>
    <w:rsid w:val="00E83295"/>
    <w:rsid w:val="00E876CB"/>
    <w:rsid w:val="00EA13A5"/>
    <w:rsid w:val="00EB2E88"/>
    <w:rsid w:val="00ED5034"/>
    <w:rsid w:val="00F3336C"/>
    <w:rsid w:val="00F51C87"/>
    <w:rsid w:val="00F525D2"/>
    <w:rsid w:val="00F62C7C"/>
    <w:rsid w:val="00F720D9"/>
    <w:rsid w:val="00F7564D"/>
    <w:rsid w:val="00F82B8D"/>
    <w:rsid w:val="00FA1DAA"/>
    <w:rsid w:val="00FB5AB8"/>
    <w:rsid w:val="00FD5A39"/>
    <w:rsid w:val="00FE432D"/>
    <w:rsid w:val="00F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73"/>
    <w:pPr>
      <w:ind w:left="-426"/>
    </w:pPr>
    <w:rPr>
      <w:rFonts w:ascii="Comic Sans MS" w:hAnsi="Comic Sans MS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  <w:ind w:left="-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9FF4B-2E24-4BE4-BD78-B1A6BFC6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7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2016-05-27T00:53:00Z</cp:lastPrinted>
  <dcterms:created xsi:type="dcterms:W3CDTF">2016-05-15T23:23:00Z</dcterms:created>
  <dcterms:modified xsi:type="dcterms:W3CDTF">2016-06-05T20:01:00Z</dcterms:modified>
</cp:coreProperties>
</file>