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E" w:rsidRDefault="008A05A9" w:rsidP="004067BA">
      <w:pPr>
        <w:spacing w:before="120" w:after="120"/>
        <w:ind w:left="-284" w:right="-567"/>
        <w:rPr>
          <w:rFonts w:ascii="Arial" w:hAnsi="Arial" w:cs="Arial"/>
          <w:u w:val="single"/>
        </w:rPr>
      </w:pPr>
      <w:r w:rsidRPr="008A05A9">
        <w:rPr>
          <w:rFonts w:ascii="Arial" w:hAnsi="Arial" w:cs="Arial"/>
          <w:u w:val="single"/>
        </w:rPr>
        <w:t>Les Rissoles de l’Arlette</w:t>
      </w:r>
    </w:p>
    <w:p w:rsidR="00134FB9" w:rsidRDefault="00134FB9" w:rsidP="004067BA">
      <w:pPr>
        <w:spacing w:before="120" w:after="120"/>
        <w:ind w:left="-284" w:right="-567"/>
        <w:rPr>
          <w:rFonts w:ascii="Arial" w:hAnsi="Arial" w:cs="Arial"/>
          <w:u w:val="single"/>
        </w:rPr>
      </w:pPr>
    </w:p>
    <w:p w:rsidR="00134FB9" w:rsidRPr="00134FB9" w:rsidRDefault="00134FB9" w:rsidP="004067BA">
      <w:pPr>
        <w:spacing w:before="120" w:after="120"/>
        <w:ind w:left="-284" w:right="-567"/>
        <w:rPr>
          <w:rFonts w:ascii="Arial" w:hAnsi="Arial" w:cs="Arial"/>
          <w:sz w:val="20"/>
          <w:szCs w:val="20"/>
          <w:u w:val="single"/>
        </w:rPr>
      </w:pPr>
      <w:r w:rsidRPr="00134FB9">
        <w:rPr>
          <w:rFonts w:ascii="Arial" w:hAnsi="Arial" w:cs="Arial"/>
          <w:sz w:val="20"/>
          <w:szCs w:val="20"/>
          <w:u w:val="single"/>
        </w:rPr>
        <w:t>Ingrédients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650 g de farine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1 paquet et demi de levure alsacienne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125 g de beurre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75 g de crème fraiche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100 g de sucre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2 cuillères à soupe de fleur d’oranger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2 cuillères à soupe d’eau de vie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3 œufs</w:t>
      </w:r>
    </w:p>
    <w:p w:rsid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 xml:space="preserve">1 pincée de </w:t>
      </w:r>
      <w:r>
        <w:rPr>
          <w:rFonts w:ascii="Arial" w:hAnsi="Arial" w:cs="Arial"/>
          <w:sz w:val="20"/>
          <w:szCs w:val="20"/>
        </w:rPr>
        <w:t>s</w:t>
      </w:r>
      <w:r w:rsidRPr="008A05A9">
        <w:rPr>
          <w:rFonts w:ascii="Arial" w:hAnsi="Arial" w:cs="Arial"/>
          <w:sz w:val="20"/>
          <w:szCs w:val="20"/>
        </w:rPr>
        <w:t>el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</w:p>
    <w:p w:rsidR="00134FB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134FB9">
        <w:rPr>
          <w:rFonts w:ascii="Arial" w:hAnsi="Arial" w:cs="Arial"/>
          <w:sz w:val="20"/>
          <w:szCs w:val="20"/>
          <w:u w:val="single"/>
        </w:rPr>
        <w:t>Mélanger</w:t>
      </w:r>
      <w:r w:rsidR="00134FB9">
        <w:rPr>
          <w:rFonts w:ascii="Arial" w:hAnsi="Arial" w:cs="Arial"/>
          <w:sz w:val="20"/>
          <w:szCs w:val="20"/>
        </w:rPr>
        <w:t xml:space="preserve"> : </w:t>
      </w:r>
    </w:p>
    <w:p w:rsidR="008A05A9" w:rsidRPr="008A05A9" w:rsidRDefault="00134FB9" w:rsidP="004067BA">
      <w:pPr>
        <w:spacing w:before="120" w:after="120"/>
        <w:ind w:left="-284" w:right="-1133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La</w:t>
      </w:r>
      <w:r w:rsidR="008A05A9" w:rsidRPr="008A05A9">
        <w:rPr>
          <w:rFonts w:ascii="Arial" w:hAnsi="Arial" w:cs="Arial"/>
          <w:sz w:val="20"/>
          <w:szCs w:val="20"/>
        </w:rPr>
        <w:t xml:space="preserve"> farine, la levure,</w:t>
      </w:r>
      <w:r w:rsidR="008A05A9">
        <w:rPr>
          <w:rFonts w:ascii="Arial" w:hAnsi="Arial" w:cs="Arial"/>
          <w:sz w:val="20"/>
          <w:szCs w:val="20"/>
        </w:rPr>
        <w:t xml:space="preserve"> les œufs,</w:t>
      </w:r>
      <w:r w:rsidR="008A05A9" w:rsidRPr="008A05A9">
        <w:rPr>
          <w:rFonts w:ascii="Arial" w:hAnsi="Arial" w:cs="Arial"/>
          <w:sz w:val="20"/>
          <w:szCs w:val="20"/>
        </w:rPr>
        <w:t xml:space="preserve"> le beurre fondu à blanc,</w:t>
      </w:r>
      <w:r w:rsidR="008A05A9">
        <w:rPr>
          <w:rFonts w:ascii="Arial" w:hAnsi="Arial" w:cs="Arial"/>
          <w:sz w:val="20"/>
          <w:szCs w:val="20"/>
        </w:rPr>
        <w:t xml:space="preserve"> la crème, le sucre,</w:t>
      </w:r>
      <w:r>
        <w:rPr>
          <w:rFonts w:ascii="Arial" w:hAnsi="Arial" w:cs="Arial"/>
          <w:sz w:val="20"/>
          <w:szCs w:val="20"/>
        </w:rPr>
        <w:t xml:space="preserve"> </w:t>
      </w:r>
      <w:r w:rsidR="008A05A9" w:rsidRPr="008A05A9">
        <w:rPr>
          <w:rFonts w:ascii="Arial" w:hAnsi="Arial" w:cs="Arial"/>
          <w:sz w:val="20"/>
          <w:szCs w:val="20"/>
        </w:rPr>
        <w:t>le sel, la fleur d’</w:t>
      </w:r>
      <w:r w:rsidRPr="008A05A9">
        <w:rPr>
          <w:rFonts w:ascii="Arial" w:hAnsi="Arial" w:cs="Arial"/>
          <w:sz w:val="20"/>
          <w:szCs w:val="20"/>
        </w:rPr>
        <w:t>oranger,</w:t>
      </w:r>
      <w:r>
        <w:rPr>
          <w:rFonts w:ascii="Arial" w:hAnsi="Arial" w:cs="Arial"/>
          <w:sz w:val="20"/>
          <w:szCs w:val="20"/>
        </w:rPr>
        <w:t xml:space="preserve"> </w:t>
      </w:r>
      <w:r w:rsidRPr="008A05A9">
        <w:rPr>
          <w:rFonts w:ascii="Arial" w:hAnsi="Arial" w:cs="Arial"/>
          <w:sz w:val="20"/>
          <w:szCs w:val="20"/>
        </w:rPr>
        <w:t>l’</w:t>
      </w:r>
      <w:r w:rsidR="008A05A9" w:rsidRPr="008A05A9">
        <w:rPr>
          <w:rFonts w:ascii="Arial" w:hAnsi="Arial" w:cs="Arial"/>
          <w:sz w:val="20"/>
          <w:szCs w:val="20"/>
        </w:rPr>
        <w:t>eau de  vie</w:t>
      </w:r>
    </w:p>
    <w:p w:rsidR="008A05A9" w:rsidRP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>Bien pétrir</w:t>
      </w:r>
    </w:p>
    <w:p w:rsidR="008A05A9" w:rsidRDefault="008A05A9" w:rsidP="004067BA">
      <w:pPr>
        <w:spacing w:before="120" w:after="120"/>
        <w:ind w:left="-284"/>
        <w:rPr>
          <w:rFonts w:ascii="Arial" w:hAnsi="Arial" w:cs="Arial"/>
          <w:sz w:val="20"/>
          <w:szCs w:val="20"/>
        </w:rPr>
      </w:pPr>
      <w:r w:rsidRPr="008A05A9">
        <w:rPr>
          <w:rFonts w:ascii="Arial" w:hAnsi="Arial" w:cs="Arial"/>
          <w:sz w:val="20"/>
          <w:szCs w:val="20"/>
        </w:rPr>
        <w:t xml:space="preserve">Laisser reposer 2 à 3 heures </w:t>
      </w:r>
    </w:p>
    <w:p w:rsidR="008A05A9" w:rsidRPr="008A05A9" w:rsidRDefault="008A05A9" w:rsidP="004067B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cuire à la grande friture</w:t>
      </w:r>
    </w:p>
    <w:sectPr w:rsidR="008A05A9" w:rsidRPr="008A05A9" w:rsidSect="00134FB9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5A9"/>
    <w:rsid w:val="00134FB9"/>
    <w:rsid w:val="003C7E3E"/>
    <w:rsid w:val="004067BA"/>
    <w:rsid w:val="008921A6"/>
    <w:rsid w:val="008A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2015-01-10T21:16:00Z</dcterms:created>
  <dcterms:modified xsi:type="dcterms:W3CDTF">2015-01-11T02:24:00Z</dcterms:modified>
</cp:coreProperties>
</file>